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BE" w:rsidRPr="008C1FBE" w:rsidRDefault="008C1FBE" w:rsidP="008C1FBE">
      <w:pPr>
        <w:shd w:val="clear" w:color="auto" w:fill="FFFFF0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K</w:t>
      </w:r>
      <w:r w:rsidRPr="008C1F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oncepcja pracy szkoły</w:t>
      </w:r>
    </w:p>
    <w:p w:rsidR="008C1FBE" w:rsidRPr="008C1FBE" w:rsidRDefault="008C1FBE" w:rsidP="008C1FBE">
      <w:pPr>
        <w:shd w:val="clear" w:color="auto" w:fill="FFFFF0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</w:t>
      </w:r>
      <w:r w:rsidRPr="008C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arządzanie i organizacja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 </w:t>
      </w: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Zapewnienie funkcjonowania szkoły zgodnie z jej statutem i prawem oświatowym.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1. 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Aktualizowanie prawa wewnątrzszkolnego pod kątem zgodności z obowiązującym stanem prawnym oraz jego popularyzacja.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Zapewnienie dostępu do dokumentów wewnątrzszkolnych i prawa oświatowego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a)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udostępnienie dokumentacji prawnej w bibliotece szkolnej oraz pokoju nauczycielskim,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b)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udostępnienie dokumentów prawa szkolnego na stronie internetowej szkoły.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Tworzenie spójnego programu .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a)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monitorowanie realizacji </w:t>
      </w:r>
      <w:r w:rsidRPr="008C1F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Programu wychowawczego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 </w:t>
      </w:r>
      <w:r w:rsidRPr="008C1F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Programu profilaktycznego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WSO, </w:t>
      </w:r>
      <w:r w:rsidRPr="008C1F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Regulaminu samorządu uczniowskiego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 </w:t>
      </w:r>
      <w:r w:rsidRPr="008C1F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Regulaminu rady rodziców, Regulaminu rzecznika praw ucznia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b)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monitorowanie spójności dokumentów szkolnych.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Praca w zespołach zadaniowych w celu rozwiązywania problemów szkoły i doskonalenia działalności pracy szkoły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Sprawowanie wewnętrznego nadzoru pedagogicznego (ewaluacja wewnętrzna prowadzona z udziałem nauczycieli i wykorzystanie wniosków do planowania rozwoju szkoły)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 </w:t>
      </w: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Kształtowanie potencjału kadrowego pod względem merytorycznym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i wychowawczym.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8C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 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Umiejętności i wiedza nauczycieli sprzyjają efektywności pracy dydaktyczno-wychowawczej (udział w doskonaleniu wewnątrzszkolnym i zewnętrznym zgodnie z potrzebami nauczycieli szkoły)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Stworzenie optymalnych warunków dla rozwoju zawodowego nauczycieli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a)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motywowanie nauczycieli do działań sprzyjających spełnianiu wymagań na określony stopień awansu zawodowego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b)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doskonalenie współpracy stażysta-opiekun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c)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podnoszenie i uzyskiwanie dodatkowych kwalifikacji zgodnie z potrzebami szkoły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</w:t>
      </w: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Poprawa warunków lokalowych i wyposażenia szkoły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Podejmowanie działań wzbogacających warunki lokalowe i wyposażenie szkoły w celu poprawy warunków realizacji programów nauczania i poszerzania oferty zajęć (termomodernizacja budynku, remont łazienek, wymiana sprzętu, doposażenie pracowni w pomoce dydaktyczne itp.).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 </w:t>
      </w: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Pozyskiwanie dodatkowych środków finansowych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Wdrażanie projektów związanych z poprawą estetyki otoczenia wokół szkoły.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Wynajem pomieszczeń szkolnych.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Poszukiwanie sponsorów.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D</w:t>
      </w:r>
      <w:r w:rsidRPr="008C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ziałalność wychowawcza szkoły</w:t>
      </w:r>
    </w:p>
    <w:p w:rsidR="008C1FBE" w:rsidRPr="008C1FBE" w:rsidRDefault="008C1FBE" w:rsidP="008C1FBE">
      <w:pPr>
        <w:shd w:val="clear" w:color="auto" w:fill="FFFFF0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 </w:t>
      </w: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Budowanie pozytywnego klimatu w szkole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Budowanie prawidłowych relacji pomiędzy uczniami, nauczycielami, rodzicami (dbałość o przestrzeganie statutu szkoły)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Podejmowanie działań służących integracji uczniów, nauczycieli, rodziców i pracowników administracji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a)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wspólna organizacja imprez szkolnych, udział w wydarzeniach szkolnych, np. tradycje świąteczne, wycieczki, wyjazdowe szkolenia, biwaki, ogniska, studniówka, apele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Kultywowanie tradycji szkolnej (organizowanie i aktywny udział w uroczystościach o charakterze rocznicowym i patriotycznym)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</w:t>
      </w: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Kształtowanie postaw zgodnych z normami społecznymi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Umożliwianie uczniom kontaktu z różnymi formami kultury, np. teatr, kino, muzeum.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Współdziałanie z instytucjami i organizacjami propagującymi działalność społeczną i charytatywną, np. PCK, WOŚP, ZHP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Diagnozowanie zachowania uczniów i podejmowanie działań w celu wyeliminowania zagrożeń, ocena ich skuteczności oraz modyfikacje w miarę potrzeb.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</w:t>
      </w: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Zapewnienie wielokierunkowego i wszechstronnego rozwoju ucznia w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przyjaznym i bezpiecznym środowisku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Zapewnienie uczniom poczucia bezpieczeństwa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a)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planowanie pracy zgodnie z przepisami BHP,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b)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wymiana sprzętu szkolnego,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c)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przegląd sprzętu i pomocy dydaktycznych pod względem bezpieczeństwa,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d)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przeprowadzenie próbnej ewakuacji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Zapewnienie uczniom pierwszej pomocy przedmedycznej w nagłych wypadkach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a)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organizowanie szkoleń i kursów BHP dla nauczycieli,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b)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utrzymanie ścisłej współpracy ze Służbą Zdrowia i pielęgniarka szkolną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c)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szkolenia z zakresu pierwszej pomocy;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d)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zakup koniecznych środków medycznych niezbędnych w czasie udzielania pierwszej pomocy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Umożliwienie pomocy i wsparcie w rozwiązywaniu problemów uczniów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a)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funkcja Rzecznika Praw Ucznia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b)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utrzymanie współpracy z Poradnią Psychologiczno-Pedagogiczną w celu rozwiązywania problemów indywidualnych uczniów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c)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organizacja warsztatów i spotkań z psychologiem dla nauczycieli, uczniów i rodziców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d)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udostępnianie informacji na temat organizacji zwalczających agresję , przemoc w rodzinie, niosących pomoc uzależnionym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Współpraca z organizacjami i instytucjami wspomagającymi szkołę w działaniach wychowawczych, np. konsultacje z PPP, Komendą Policji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5.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Podejmowanie działań wychowawczych wynikających z potrzeb szkoły, ocena ich skuteczności i ewentualna modyfikacja.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Profilaktyka uzależnień i ich zwalczanie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7.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Propagowanie zdrowego stylu życia, kultury fizycznej i działań proekologicznych (np. realizacja projektów edukacyjnych).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Działalność dydaktyczna szkoły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</w:t>
      </w: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Analiza wyników egzaminu gimnazjalnego, egzaminu maturalnego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Analiza i wykorzystanie wyników egzaminu gimnazjalnego do pracy dydaktycznej w celu podniesienia wyników nauczania.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Udział szkoły w próbnych egzaminach maturalnych, opracowanie wniosków i ich wdrożenie.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Analizy wyników egzaminu maturalnego dokonywane są z wykorzystaniem różnych metod, np. porównywanie zdawalności i średnich wyników na określonym poziomie w danym roku szkolnym i na przestrzeni lat, wykorzystywanie skali </w:t>
      </w:r>
      <w:proofErr w:type="spellStart"/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staninowej</w:t>
      </w:r>
      <w:proofErr w:type="spellEnd"/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Wdrażanie wniosków z analizy wyników egzaminu maturalnego przez poszczególnych nauczycieli celu podniesienia poziomu kształcenia.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</w:t>
      </w: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Nabywanie wiadomości i umiejętności przez uczniów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Analiza osiągnięć uczniów, formułowanie i wdrażanie wniosków, stymulacja w celu osiągnięcia wyższych wyników.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Motywowanie uczniów do udziału w konkursach i olimpiadach przedmiotowych, (np. prezentacja osiągnięć finalistów i laureatów, praca indywidualna z uczniem zdolnym)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Indywidualizacja procesu uczenia.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Kształcenie umiejętności określania przez ucznia poziomu swojej wiedzy na podstawie wyników oceniania, umiejętności planowania swojego indywidualnego procesu uczenia się.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</w:t>
      </w: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Aktywność uczniów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Realizacja zajęć pozalekcyjnych z uwzględnieniem potrzeb zgłaszanych przez uczniów.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Przystępowanie do projektów edukacyjnych.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Preferowanie aktywizujących metod nauczania.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Realizacja inicjatyw i projektów uczniowskich, np. projekty samorządu uczniowskiego, samorządów klasowych, wycieczki szkolne, kiermasze itp.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Funkcjonowanie szkoły w środowisku lokalnym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. </w:t>
      </w: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Dążenie do aktywnego uczestnictwa rodziców w życiu szkoły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Stworzenie warunków sprzyjających kontaktom z rodzicami, np. organizacja miejsca na terenie szkoły, w którym rodzice i nauczyciel mogliby spokojnie porozmawiać, ustalenie form i terminów spotkań.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Pobudzanie aktywności rodziców, np. zapraszanie rodziców do pracy w zespołach, zapraszanie do udziału w uroczystościach szkolnych, wyróżnianie rodziców szczególnie zaangażowanych w życie szkoły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3.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Udział rodziców w konstruowaniu dokumentów wewnątrzszkolnych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Prezentacja osiągnięć uczniów i szkoły (bieżąca informacja o prowadzonych działaniach, inicjatywach, zapoznanie rodziców z efektami dokonanych pomiarów)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5.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Włączanie rodziców do procesu decyzyjnego (zasięganie opinii w sprawach uczniów, szkoły, projektowanie działań z uwzględnieniem stanowiska i oczekiwanej pomocy rodziców, wspólna ocena działań)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6.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Pogłębianie pedagogizacji rodziców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</w:t>
      </w: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Ścisła współpraca z władzami samorządowymi i kuratoryjnymi w zakresie realizacji polityki oświatowej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Czynne włączanie się szkoły w uroczystości powiatowe, państwowe (pomoc w ich przygotowaniu).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Czynne włączanie się szkoły w akcje charytatywne, wystawy tematyczne i ich organizacja.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3.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Ścisła współpraca z parafią i innymi instytucjami znajdującymi się na terenie miasta, (np. PPP, KPP, PCK, Sąd Rejonowy, ośrodki pomocy społecznej)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</w:t>
      </w: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Wykorzystywanie informacji o losach absolwentów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Gromadzenie i wykorzystywanie informacji o losach absolwentów do doskonalenia efektów nauczania i wychowywania, planowania oferty edukacyjnej.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Współpraca z absolwentami: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a)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zjazdy absolwentów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b)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spotkania absolwentów z uczniami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c)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mecze „Absolwenci-Maturzyści”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</w:t>
      </w: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Podejmowanie różnorodnych form preorientacji zawodowej.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Współpraca z PUP, ośrodkiem doradztwa zawodowego, spotkania z </w:t>
      </w:r>
      <w:proofErr w:type="spellStart"/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przedstawicielamiśrodowisk</w:t>
      </w:r>
      <w:proofErr w:type="spellEnd"/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uniwersyteckich, współpraca z wyższymi uczelniami.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Popularyzacja informacji na temat ofert edukacyjnych szkół policealnych, pomaturalnych i szkolnictwa wyższego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V.</w:t>
      </w: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Promowanie wartości edukacji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1.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Promocja i upowszechnienie informacji o ofercie edukacyjnej oraz podejmowanych działaniach i osiągnięciach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a)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wizyty prezentacyjne w gimnazjach powiatu łukowskiego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b)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publikacje informacyjne (foldery, gazetka szkolna, strona internetowa, tablice informacyjne)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c)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dni otwarte w szkole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d)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prezentacja działań i osiągnięć szkoły w lokalnych mediach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2.</w:t>
      </w:r>
      <w:r w:rsidRPr="008C1F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Analiza postrzegania szkoły w środowisku lokalnym, np. monitorowanie wyników rekrutacji, ankiety dla rodziców, uczniów.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8C1FBE">
      <w:pPr>
        <w:shd w:val="clear" w:color="auto" w:fill="FFFFF0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C1FBE" w:rsidRPr="008C1FBE" w:rsidRDefault="008C1FBE" w:rsidP="00BA7DC2">
      <w:pPr>
        <w:shd w:val="clear" w:color="auto" w:fill="FFFFF0"/>
        <w:spacing w:after="75" w:line="240" w:lineRule="auto"/>
        <w:jc w:val="right"/>
        <w:rPr>
          <w:rFonts w:ascii="Trebuchet MS" w:eastAsia="Times New Roman" w:hAnsi="Trebuchet MS" w:cs="Times New Roman"/>
          <w:color w:val="FFFFFF"/>
          <w:sz w:val="29"/>
          <w:szCs w:val="29"/>
          <w:lang w:eastAsia="pl-PL"/>
        </w:rPr>
      </w:pPr>
      <w:r w:rsidRPr="008C1F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BA7DC2">
        <w:rPr>
          <w:color w:val="000000"/>
          <w:sz w:val="20"/>
          <w:szCs w:val="20"/>
          <w:shd w:val="clear" w:color="auto" w:fill="FFFFF0"/>
        </w:rPr>
        <w:t>Dokument przyjęty na RP dn. 13 września 2010</w:t>
      </w:r>
      <w:r w:rsidR="00BA7DC2">
        <w:rPr>
          <w:color w:val="000000"/>
          <w:sz w:val="20"/>
          <w:szCs w:val="20"/>
          <w:shd w:val="clear" w:color="auto" w:fill="FFFFF0"/>
        </w:rPr>
        <w:t xml:space="preserve"> </w:t>
      </w:r>
      <w:r w:rsidR="00BA7DC2">
        <w:rPr>
          <w:color w:val="000000"/>
          <w:sz w:val="20"/>
          <w:szCs w:val="20"/>
          <w:shd w:val="clear" w:color="auto" w:fill="FFFFF0"/>
        </w:rPr>
        <w:t>r</w:t>
      </w:r>
      <w:r w:rsidR="00BA7DC2">
        <w:rPr>
          <w:color w:val="000000"/>
          <w:sz w:val="20"/>
          <w:szCs w:val="20"/>
          <w:shd w:val="clear" w:color="auto" w:fill="FFFFF0"/>
        </w:rPr>
        <w:t>.</w:t>
      </w:r>
      <w:bookmarkStart w:id="0" w:name="_GoBack"/>
      <w:bookmarkEnd w:id="0"/>
    </w:p>
    <w:sectPr w:rsidR="008C1FBE" w:rsidRPr="008C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5F86"/>
    <w:multiLevelType w:val="multilevel"/>
    <w:tmpl w:val="C372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BE"/>
    <w:rsid w:val="00152D92"/>
    <w:rsid w:val="008C1FBE"/>
    <w:rsid w:val="00BA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7471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90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6320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50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3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4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412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4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44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3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9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17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5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8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5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1265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2019-06-28T11:19:00Z</dcterms:created>
  <dcterms:modified xsi:type="dcterms:W3CDTF">2019-06-28T11:31:00Z</dcterms:modified>
</cp:coreProperties>
</file>