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9" w:rsidRDefault="00727199" w:rsidP="00727199">
      <w:pPr>
        <w:pStyle w:val="Tekstpodstawowy"/>
        <w:rPr>
          <w:rFonts w:ascii="Impact" w:hAnsi="Impact"/>
          <w:sz w:val="44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-300990</wp:posOffset>
            </wp:positionV>
            <wp:extent cx="1828800" cy="2171700"/>
            <wp:effectExtent l="19050" t="0" r="0" b="0"/>
            <wp:wrapSquare wrapText="bothSides"/>
            <wp:docPr id="2" name="Obraz 2" descr="http://pma.prcua.org/MapPics/kosciusz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ma.prcua.org/MapPics/kosciusz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32"/>
        </w:rPr>
        <w:t xml:space="preserve">                    </w:t>
      </w:r>
      <w:r>
        <w:rPr>
          <w:rFonts w:ascii="Impact" w:hAnsi="Impact"/>
          <w:sz w:val="44"/>
        </w:rPr>
        <w:t>I LICEUM OGÓLNOKSZTAŁCĄCE</w:t>
      </w:r>
    </w:p>
    <w:p w:rsidR="00727199" w:rsidRDefault="00727199" w:rsidP="00727199">
      <w:pPr>
        <w:pStyle w:val="Tekstpodstawowy"/>
        <w:rPr>
          <w:rFonts w:ascii="Impact" w:hAnsi="Impact"/>
          <w:sz w:val="44"/>
        </w:rPr>
      </w:pPr>
      <w:r>
        <w:rPr>
          <w:rFonts w:ascii="Impact" w:hAnsi="Impact"/>
          <w:sz w:val="44"/>
        </w:rPr>
        <w:t xml:space="preserve">                        IM. TADEUSZA KOŚCIUSZKI</w:t>
      </w:r>
    </w:p>
    <w:p w:rsidR="00727199" w:rsidRDefault="00727199" w:rsidP="00727199">
      <w:pPr>
        <w:pStyle w:val="Tytu"/>
        <w:tabs>
          <w:tab w:val="left" w:pos="2655"/>
          <w:tab w:val="center" w:pos="3444"/>
        </w:tabs>
        <w:jc w:val="left"/>
        <w:rPr>
          <w:sz w:val="28"/>
          <w:szCs w:val="32"/>
        </w:rPr>
      </w:pPr>
      <w:r>
        <w:rPr>
          <w:rFonts w:ascii="Impact" w:hAnsi="Impact"/>
          <w:b w:val="0"/>
          <w:bCs w:val="0"/>
          <w:sz w:val="44"/>
        </w:rPr>
        <w:t xml:space="preserve">                                         w  ŁUKOWIE</w:t>
      </w:r>
      <w:r>
        <w:rPr>
          <w:sz w:val="28"/>
          <w:szCs w:val="32"/>
        </w:rPr>
        <w:tab/>
      </w:r>
    </w:p>
    <w:p w:rsidR="00727199" w:rsidRDefault="00727199" w:rsidP="00727199">
      <w:pPr>
        <w:pStyle w:val="Tytu"/>
        <w:tabs>
          <w:tab w:val="left" w:pos="180"/>
        </w:tabs>
        <w:jc w:val="left"/>
        <w:rPr>
          <w:sz w:val="28"/>
          <w:szCs w:val="32"/>
        </w:rPr>
      </w:pPr>
      <w:r>
        <w:rPr>
          <w:sz w:val="28"/>
          <w:szCs w:val="32"/>
        </w:rPr>
        <w:tab/>
      </w:r>
    </w:p>
    <w:p w:rsidR="00727199" w:rsidRDefault="00727199" w:rsidP="0053325D">
      <w:pPr>
        <w:pStyle w:val="Tytu"/>
        <w:rPr>
          <w:sz w:val="28"/>
          <w:szCs w:val="32"/>
        </w:rPr>
      </w:pPr>
    </w:p>
    <w:p w:rsidR="00727199" w:rsidRDefault="00727199" w:rsidP="00303F04">
      <w:pPr>
        <w:pStyle w:val="Tytu"/>
        <w:jc w:val="left"/>
        <w:rPr>
          <w:sz w:val="28"/>
          <w:szCs w:val="32"/>
        </w:rPr>
      </w:pPr>
    </w:p>
    <w:p w:rsidR="00FB797A" w:rsidRDefault="00303F04" w:rsidP="00303F04">
      <w:pPr>
        <w:tabs>
          <w:tab w:val="left" w:pos="1125"/>
        </w:tabs>
        <w:jc w:val="center"/>
        <w:rPr>
          <w:rFonts w:ascii="Impact" w:hAnsi="Impact"/>
          <w:b/>
          <w:bCs/>
          <w:color w:val="008000"/>
          <w:sz w:val="144"/>
          <w:szCs w:val="144"/>
        </w:rPr>
      </w:pPr>
      <w:r>
        <w:rPr>
          <w:rFonts w:ascii="Impact" w:hAnsi="Impact"/>
          <w:b/>
          <w:bCs/>
          <w:color w:val="008000"/>
          <w:sz w:val="144"/>
          <w:szCs w:val="144"/>
        </w:rPr>
        <w:t xml:space="preserve">REGULAMIN </w:t>
      </w:r>
      <w:r w:rsidR="00FB797A">
        <w:rPr>
          <w:rFonts w:ascii="Impact" w:hAnsi="Impact"/>
          <w:b/>
          <w:bCs/>
          <w:color w:val="008000"/>
          <w:sz w:val="144"/>
          <w:szCs w:val="144"/>
        </w:rPr>
        <w:t>ORGANIZACJI WYCIECZEK/</w:t>
      </w:r>
    </w:p>
    <w:p w:rsidR="00303F04" w:rsidRPr="00B117C9" w:rsidRDefault="00FB797A" w:rsidP="00303F04">
      <w:pPr>
        <w:tabs>
          <w:tab w:val="left" w:pos="1125"/>
        </w:tabs>
        <w:jc w:val="center"/>
        <w:rPr>
          <w:rFonts w:ascii="Impact" w:hAnsi="Impact"/>
          <w:b/>
          <w:bCs/>
          <w:color w:val="008000"/>
          <w:sz w:val="144"/>
          <w:szCs w:val="144"/>
        </w:rPr>
      </w:pPr>
      <w:r>
        <w:rPr>
          <w:rFonts w:ascii="Impact" w:hAnsi="Impact"/>
          <w:b/>
          <w:bCs/>
          <w:color w:val="008000"/>
          <w:sz w:val="144"/>
          <w:szCs w:val="144"/>
        </w:rPr>
        <w:t>IMPREZ SZKOLNYCH</w:t>
      </w:r>
    </w:p>
    <w:p w:rsidR="00727199" w:rsidRDefault="00727199" w:rsidP="0053325D">
      <w:pPr>
        <w:pStyle w:val="Tytu"/>
        <w:rPr>
          <w:sz w:val="28"/>
          <w:szCs w:val="32"/>
        </w:rPr>
      </w:pPr>
    </w:p>
    <w:p w:rsidR="00C22057" w:rsidRDefault="00C22057" w:rsidP="0053325D">
      <w:pPr>
        <w:pStyle w:val="Tytu"/>
        <w:rPr>
          <w:sz w:val="28"/>
          <w:szCs w:val="32"/>
        </w:rPr>
      </w:pPr>
    </w:p>
    <w:p w:rsidR="00C22057" w:rsidRDefault="00C22057" w:rsidP="0053325D">
      <w:pPr>
        <w:pStyle w:val="Tytu"/>
        <w:rPr>
          <w:sz w:val="28"/>
          <w:szCs w:val="32"/>
        </w:rPr>
      </w:pPr>
    </w:p>
    <w:p w:rsidR="00727199" w:rsidRPr="00A21E3A" w:rsidRDefault="00A201E1" w:rsidP="00A21E3A">
      <w:pPr>
        <w:pStyle w:val="Tytu"/>
        <w:ind w:left="5664"/>
        <w:rPr>
          <w:b w:val="0"/>
          <w:sz w:val="28"/>
          <w:szCs w:val="32"/>
        </w:rPr>
      </w:pPr>
      <w:r w:rsidRPr="00A21E3A">
        <w:rPr>
          <w:b w:val="0"/>
          <w:sz w:val="28"/>
          <w:szCs w:val="32"/>
        </w:rPr>
        <w:t>Zarządzenie Dyrektora</w:t>
      </w:r>
    </w:p>
    <w:p w:rsidR="00A201E1" w:rsidRPr="00A21E3A" w:rsidRDefault="00A201E1" w:rsidP="00A21E3A">
      <w:pPr>
        <w:pStyle w:val="Tytu"/>
        <w:ind w:left="5664"/>
        <w:rPr>
          <w:b w:val="0"/>
          <w:sz w:val="28"/>
          <w:szCs w:val="32"/>
        </w:rPr>
      </w:pPr>
      <w:r w:rsidRPr="00A21E3A">
        <w:rPr>
          <w:b w:val="0"/>
          <w:sz w:val="28"/>
          <w:szCs w:val="32"/>
        </w:rPr>
        <w:t>Nr 10/2018/2019</w:t>
      </w:r>
    </w:p>
    <w:p w:rsidR="00A21E3A" w:rsidRPr="00A21E3A" w:rsidRDefault="00A21E3A" w:rsidP="00A21E3A">
      <w:pPr>
        <w:pStyle w:val="Tytu"/>
        <w:ind w:left="5664"/>
        <w:rPr>
          <w:b w:val="0"/>
          <w:sz w:val="28"/>
          <w:szCs w:val="32"/>
        </w:rPr>
      </w:pPr>
      <w:r w:rsidRPr="00A21E3A">
        <w:rPr>
          <w:b w:val="0"/>
          <w:sz w:val="28"/>
          <w:szCs w:val="32"/>
        </w:rPr>
        <w:t>z dnia 10 czerwca 2019 r.</w:t>
      </w:r>
    </w:p>
    <w:p w:rsidR="00727199" w:rsidRPr="00A21E3A" w:rsidRDefault="00727199" w:rsidP="00A21E3A">
      <w:pPr>
        <w:pStyle w:val="Tytu"/>
        <w:ind w:left="5664"/>
        <w:rPr>
          <w:b w:val="0"/>
          <w:sz w:val="28"/>
          <w:szCs w:val="32"/>
        </w:rPr>
      </w:pPr>
    </w:p>
    <w:p w:rsidR="00D0211E" w:rsidRDefault="00C22057" w:rsidP="00C22057">
      <w:pPr>
        <w:pStyle w:val="Tytu"/>
        <w:rPr>
          <w:sz w:val="28"/>
          <w:szCs w:val="32"/>
        </w:rPr>
      </w:pPr>
      <w:r>
        <w:rPr>
          <w:sz w:val="28"/>
          <w:szCs w:val="32"/>
        </w:rPr>
        <w:lastRenderedPageBreak/>
        <w:t>R</w:t>
      </w:r>
      <w:r w:rsidR="0053325D" w:rsidRPr="00D0211E">
        <w:rPr>
          <w:sz w:val="28"/>
          <w:szCs w:val="32"/>
        </w:rPr>
        <w:t xml:space="preserve">EGULAMIN </w:t>
      </w:r>
      <w:r w:rsidR="001643B5" w:rsidRPr="00D0211E">
        <w:rPr>
          <w:sz w:val="28"/>
          <w:szCs w:val="32"/>
        </w:rPr>
        <w:t>ORGANIZACJI</w:t>
      </w:r>
      <w:r w:rsidR="00B763C8" w:rsidRPr="00D0211E">
        <w:rPr>
          <w:sz w:val="28"/>
          <w:szCs w:val="32"/>
        </w:rPr>
        <w:t xml:space="preserve"> WYCIECZEK/IMPREZ SZKOLNYCH</w:t>
      </w:r>
      <w:r w:rsidR="0053325D" w:rsidRPr="00D0211E">
        <w:rPr>
          <w:sz w:val="28"/>
          <w:szCs w:val="32"/>
        </w:rPr>
        <w:t xml:space="preserve"> </w:t>
      </w:r>
      <w:r w:rsidR="00314881" w:rsidRPr="00D0211E">
        <w:rPr>
          <w:sz w:val="28"/>
          <w:szCs w:val="32"/>
        </w:rPr>
        <w:t xml:space="preserve">                                                                                                     </w:t>
      </w:r>
      <w:r w:rsidR="00B763C8" w:rsidRPr="00D0211E">
        <w:rPr>
          <w:sz w:val="28"/>
          <w:szCs w:val="32"/>
        </w:rPr>
        <w:t>W I LICEUM OGÓLNOKSZTAŁCĄCYM</w:t>
      </w:r>
    </w:p>
    <w:p w:rsidR="00B763C8" w:rsidRPr="00D0211E" w:rsidRDefault="00B763C8" w:rsidP="0053325D">
      <w:pPr>
        <w:pStyle w:val="Tytu"/>
        <w:rPr>
          <w:sz w:val="28"/>
          <w:szCs w:val="32"/>
        </w:rPr>
      </w:pPr>
      <w:r w:rsidRPr="00D0211E">
        <w:rPr>
          <w:sz w:val="28"/>
          <w:szCs w:val="32"/>
        </w:rPr>
        <w:t xml:space="preserve"> im. TADEUSZA KOŚCIUSZKI W ŁUKOWIE</w:t>
      </w:r>
    </w:p>
    <w:p w:rsidR="00B763C8" w:rsidRDefault="00B763C8" w:rsidP="00B763C8"/>
    <w:p w:rsidR="00B763C8" w:rsidRPr="00F3573A" w:rsidRDefault="00B763C8" w:rsidP="00F3573A">
      <w:pPr>
        <w:spacing w:line="276" w:lineRule="auto"/>
        <w:jc w:val="both"/>
        <w:rPr>
          <w:b/>
          <w:bCs/>
        </w:rPr>
      </w:pPr>
      <w:r w:rsidRPr="00F3573A">
        <w:rPr>
          <w:bCs/>
        </w:rPr>
        <w:t xml:space="preserve">Na podstawie Rozporządzenie Ministra Edukacji Narodowej z dnia </w:t>
      </w:r>
      <w:r w:rsidRPr="00F3573A">
        <w:rPr>
          <w:bCs/>
        </w:rPr>
        <w:br/>
      </w:r>
      <w:r w:rsidR="006E0B04" w:rsidRPr="00F3573A">
        <w:rPr>
          <w:bCs/>
        </w:rPr>
        <w:t>25 maja 2018</w:t>
      </w:r>
      <w:r w:rsidRPr="00F3573A">
        <w:rPr>
          <w:bCs/>
        </w:rPr>
        <w:t xml:space="preserve"> roku </w:t>
      </w:r>
      <w:r w:rsidRPr="00F3573A">
        <w:rPr>
          <w:rStyle w:val="Uwydatnienie"/>
          <w:bCs/>
          <w:i w:val="0"/>
          <w:iCs w:val="0"/>
        </w:rPr>
        <w:t xml:space="preserve">w sprawie warunków i sposobu organizowania przez publiczne przedszkola, szkoły i placówki krajoznawstwa i turystyki </w:t>
      </w:r>
      <w:r w:rsidRPr="00F3573A">
        <w:rPr>
          <w:bCs/>
          <w:i/>
          <w:iCs/>
        </w:rPr>
        <w:t>(</w:t>
      </w:r>
      <w:r w:rsidRPr="00F3573A">
        <w:rPr>
          <w:bCs/>
        </w:rPr>
        <w:t xml:space="preserve">Dz. U. </w:t>
      </w:r>
      <w:r w:rsidR="006E0B04" w:rsidRPr="00F3573A">
        <w:rPr>
          <w:bCs/>
        </w:rPr>
        <w:t xml:space="preserve">2018, poz.1055 </w:t>
      </w:r>
      <w:r w:rsidR="009D5013" w:rsidRPr="00F3573A">
        <w:rPr>
          <w:bCs/>
        </w:rPr>
        <w:t>z</w:t>
      </w:r>
      <w:r w:rsidRPr="00F3573A">
        <w:rPr>
          <w:bCs/>
        </w:rPr>
        <w:t xml:space="preserve"> </w:t>
      </w:r>
      <w:r w:rsidR="009D5013" w:rsidRPr="00F3573A">
        <w:rPr>
          <w:bCs/>
        </w:rPr>
        <w:t xml:space="preserve"> póź</w:t>
      </w:r>
      <w:r w:rsidR="007D2DDE" w:rsidRPr="00F3573A">
        <w:rPr>
          <w:bCs/>
        </w:rPr>
        <w:t>. zmianami</w:t>
      </w:r>
      <w:r w:rsidRPr="00F3573A">
        <w:rPr>
          <w:bCs/>
        </w:rPr>
        <w:t>)</w:t>
      </w:r>
      <w:r w:rsidRPr="00F3573A">
        <w:rPr>
          <w:bCs/>
          <w:i/>
          <w:iCs/>
        </w:rPr>
        <w:t xml:space="preserve"> </w:t>
      </w:r>
      <w:r w:rsidRPr="00F3573A">
        <w:rPr>
          <w:bCs/>
        </w:rPr>
        <w:t>dyrektor szkoły/placówki opracowuje zasady regulujące organizację szkolnych wycieczek/imprez, z uwzględnieniem poniższych aktów prawnych</w:t>
      </w:r>
      <w:r w:rsidRPr="00F3573A">
        <w:rPr>
          <w:b/>
          <w:bCs/>
        </w:rPr>
        <w:t xml:space="preserve">: </w:t>
      </w:r>
    </w:p>
    <w:p w:rsidR="00B763C8" w:rsidRDefault="00B763C8" w:rsidP="00D0211E">
      <w:pPr>
        <w:pStyle w:val="Tekstpodstawowy"/>
        <w:numPr>
          <w:ilvl w:val="0"/>
          <w:numId w:val="6"/>
        </w:numPr>
        <w:spacing w:line="276" w:lineRule="auto"/>
      </w:pPr>
      <w:r>
        <w:t>Ustawa z dnia 18 stycznia 1996 roku o kulturze fizycznej (t.j. Dz. U z 2001 r., Nr 81, poz.889 ze zmianami).</w:t>
      </w:r>
    </w:p>
    <w:p w:rsidR="00B763C8" w:rsidRDefault="00B763C8" w:rsidP="00D0211E">
      <w:pPr>
        <w:pStyle w:val="Tekstpodstawowy"/>
        <w:numPr>
          <w:ilvl w:val="0"/>
          <w:numId w:val="6"/>
        </w:numPr>
        <w:spacing w:line="276" w:lineRule="auto"/>
      </w:pPr>
      <w:r>
        <w:t>Ustawa z dnia 20 czerwca 1997 roku - Prawo o ruchu drogowym (Dz. U. z 2005  r., Nr 108, poz. 908 ze zmianami).</w:t>
      </w:r>
    </w:p>
    <w:p w:rsidR="00B763C8" w:rsidRDefault="00B763C8" w:rsidP="00D0211E">
      <w:pPr>
        <w:pStyle w:val="Tekstpodstawowy"/>
        <w:numPr>
          <w:ilvl w:val="0"/>
          <w:numId w:val="6"/>
        </w:numPr>
        <w:spacing w:line="276" w:lineRule="auto"/>
      </w:pPr>
      <w:r>
        <w:t xml:space="preserve">Rozporządzenie Rady Ministrów z dnia 6 maja 1997 roku w sprawie warunków bezpieczeństwa osób przebywających w górach, pływających, kąpiących się </w:t>
      </w:r>
      <w:r>
        <w:br/>
        <w:t>i uprawiających sporty wodne ( Dz. U.  z 1997 r., Nr 57, poz.358</w:t>
      </w:r>
      <w:r w:rsidR="00314881">
        <w:t xml:space="preserve"> z późniejszymi zmianami</w:t>
      </w:r>
      <w:r>
        <w:t xml:space="preserve">). </w:t>
      </w:r>
    </w:p>
    <w:p w:rsidR="00B763C8" w:rsidRDefault="00B763C8" w:rsidP="00D0211E">
      <w:pPr>
        <w:pStyle w:val="Tekstpodstawowy"/>
        <w:numPr>
          <w:ilvl w:val="0"/>
          <w:numId w:val="6"/>
        </w:numPr>
        <w:spacing w:line="276" w:lineRule="auto"/>
      </w:pPr>
      <w:r>
        <w:t>Rozporządzenie Ministra Edukacji Narodowej i Sportu z dnia z dnia 31 grudnia 2002 roku w sprawie bezpieczeństwa i higieny w publicznych i niepublicznych szkołach</w:t>
      </w:r>
      <w:r>
        <w:br/>
        <w:t>i placówkach ( Dz. U. z 2002 r., Nr 6, poz. 69</w:t>
      </w:r>
      <w:r w:rsidR="00314881">
        <w:t xml:space="preserve"> z późniejszymi zmianami</w:t>
      </w:r>
      <w:r>
        <w:t>)</w:t>
      </w:r>
    </w:p>
    <w:p w:rsidR="00F16A65" w:rsidRDefault="00E0678B" w:rsidP="00D0211E">
      <w:pPr>
        <w:pStyle w:val="Tekstpodstawowy"/>
        <w:numPr>
          <w:ilvl w:val="0"/>
          <w:numId w:val="6"/>
        </w:numPr>
        <w:spacing w:line="276" w:lineRule="auto"/>
      </w:pPr>
      <w:r>
        <w:t>Rozporządzenie Ministra E</w:t>
      </w:r>
      <w:r w:rsidR="00FE576F">
        <w:t xml:space="preserve">dukacji Narodowej z dnia </w:t>
      </w:r>
      <w:r w:rsidR="009D5013">
        <w:t>25 maja</w:t>
      </w:r>
      <w:r>
        <w:t xml:space="preserve"> 2018</w:t>
      </w:r>
      <w:r w:rsidR="009D5013">
        <w:t xml:space="preserve"> </w:t>
      </w:r>
      <w:r>
        <w:t>r.</w:t>
      </w:r>
      <w:r w:rsidR="00FE576F">
        <w:t xml:space="preserve"> </w:t>
      </w:r>
      <w:r>
        <w:t>w sprawie warunków i sposobu organizowa</w:t>
      </w:r>
      <w:r w:rsidR="009D5013">
        <w:t>nia przez publiczne przedszkola</w:t>
      </w:r>
      <w:r>
        <w:t>, szkoły i placówki krajoznawstwa i turystyki.</w:t>
      </w:r>
    </w:p>
    <w:p w:rsidR="00E0678B" w:rsidRDefault="00E0678B" w:rsidP="00F16A65">
      <w:pPr>
        <w:pStyle w:val="Tekstpodstawowy"/>
        <w:spacing w:line="276" w:lineRule="auto"/>
      </w:pPr>
      <w:r>
        <w:t xml:space="preserve"> </w:t>
      </w:r>
    </w:p>
    <w:p w:rsidR="00B763C8" w:rsidRDefault="00B763C8" w:rsidP="00E1109B">
      <w:pPr>
        <w:pStyle w:val="Tekstpodstawowy2"/>
        <w:numPr>
          <w:ilvl w:val="0"/>
          <w:numId w:val="28"/>
        </w:numPr>
        <w:spacing w:line="276" w:lineRule="auto"/>
        <w:rPr>
          <w:b/>
          <w:bCs/>
        </w:rPr>
      </w:pPr>
      <w:r>
        <w:rPr>
          <w:b/>
          <w:bCs/>
        </w:rPr>
        <w:t>Działalność w zakresie krajoznawstwa i turystyki obejmuje następujące formy:</w:t>
      </w:r>
    </w:p>
    <w:p w:rsidR="00B763C8" w:rsidRDefault="00B763C8" w:rsidP="00D0211E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t>wycieczki przedmiotowe (także wyjazdowe  imprezy sportowe),</w:t>
      </w:r>
    </w:p>
    <w:p w:rsidR="00B763C8" w:rsidRDefault="00B763C8" w:rsidP="00D0211E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t>wycieczki krajoznawczo – turystyczne (jedno, dwu lub trzydniowe),</w:t>
      </w:r>
    </w:p>
    <w:p w:rsidR="00B763C8" w:rsidRDefault="00B763C8" w:rsidP="00D0211E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t>wycieczki turystyki kwalifikowanej i obozy wędrowne,</w:t>
      </w:r>
    </w:p>
    <w:p w:rsidR="00B763C8" w:rsidRDefault="00B763C8" w:rsidP="00D0211E">
      <w:pPr>
        <w:numPr>
          <w:ilvl w:val="0"/>
          <w:numId w:val="1"/>
        </w:numPr>
        <w:spacing w:line="276" w:lineRule="auto"/>
        <w:jc w:val="both"/>
        <w:rPr>
          <w:color w:val="000000"/>
          <w:szCs w:val="20"/>
        </w:rPr>
      </w:pPr>
      <w:r>
        <w:t>imprezy krajoznawczo – turystyczne (biwaki, konkursy, turnieje, złazy, rajdy, spływy, zloty),</w:t>
      </w:r>
    </w:p>
    <w:p w:rsidR="00B763C8" w:rsidRDefault="00B763C8" w:rsidP="00D0211E">
      <w:pPr>
        <w:numPr>
          <w:ilvl w:val="0"/>
          <w:numId w:val="1"/>
        </w:numPr>
        <w:spacing w:line="276" w:lineRule="auto"/>
        <w:ind w:left="357" w:hanging="357"/>
        <w:jc w:val="both"/>
      </w:pPr>
      <w:r>
        <w:t>wycieczki zagraniczne</w:t>
      </w:r>
    </w:p>
    <w:p w:rsidR="00B763C8" w:rsidRDefault="00B763C8" w:rsidP="00D0211E">
      <w:pPr>
        <w:spacing w:line="276" w:lineRule="auto"/>
        <w:jc w:val="both"/>
      </w:pPr>
    </w:p>
    <w:p w:rsidR="00F16A65" w:rsidRDefault="00B763C8" w:rsidP="00E1109B">
      <w:pPr>
        <w:pStyle w:val="Tekstpodstawowy3"/>
        <w:numPr>
          <w:ilvl w:val="0"/>
          <w:numId w:val="28"/>
        </w:numPr>
        <w:spacing w:line="276" w:lineRule="auto"/>
      </w:pPr>
      <w:r>
        <w:t>W dokumentacji wyci</w:t>
      </w:r>
      <w:r w:rsidR="00F16A65">
        <w:t>eczki/imprezy winny znaleźć się</w:t>
      </w:r>
      <w:r>
        <w:t>:</w:t>
      </w:r>
    </w:p>
    <w:p w:rsidR="00B763C8" w:rsidRPr="00F16A65" w:rsidRDefault="00B763C8" w:rsidP="00F16A65">
      <w:pPr>
        <w:pStyle w:val="Tekstpodstawowy3"/>
        <w:numPr>
          <w:ilvl w:val="0"/>
          <w:numId w:val="8"/>
        </w:numPr>
        <w:spacing w:line="276" w:lineRule="auto"/>
        <w:rPr>
          <w:b w:val="0"/>
        </w:rPr>
      </w:pPr>
      <w:r w:rsidRPr="00F16A65">
        <w:rPr>
          <w:rStyle w:val="Pogrubienie"/>
        </w:rPr>
        <w:t>karta wycieczki</w:t>
      </w:r>
      <w:r w:rsidRPr="00F16A65">
        <w:t xml:space="preserve"> </w:t>
      </w:r>
      <w:r w:rsidRPr="00F16A65">
        <w:rPr>
          <w:b w:val="0"/>
        </w:rPr>
        <w:t>lub imprezy (w</w:t>
      </w:r>
      <w:r w:rsidRPr="00F16A65">
        <w:rPr>
          <w:rStyle w:val="Pogrubienie"/>
        </w:rPr>
        <w:t>zór</w:t>
      </w:r>
      <w:r w:rsidRPr="00F16A65">
        <w:rPr>
          <w:b w:val="0"/>
        </w:rPr>
        <w:t xml:space="preserve"> stanowi załącznik do przedm</w:t>
      </w:r>
      <w:r w:rsidR="00E0678B" w:rsidRPr="00F16A65">
        <w:rPr>
          <w:b w:val="0"/>
        </w:rPr>
        <w:t>iotowego rozporządzenia z dnia 1 czerwca 2018</w:t>
      </w:r>
      <w:r w:rsidRPr="00F16A65">
        <w:rPr>
          <w:b w:val="0"/>
        </w:rPr>
        <w:t xml:space="preserve"> roku) - wymóg dotyczący karty wycieczki lub imprezy zatwierdzanej przez dyrektora szkoły dotyczy wszystkich form wycieczek</w:t>
      </w:r>
      <w:r w:rsidRPr="00F16A65">
        <w:rPr>
          <w:b w:val="0"/>
        </w:rPr>
        <w:br/>
        <w:t xml:space="preserve">i imprez (tak </w:t>
      </w:r>
      <w:r w:rsidR="00200797" w:rsidRPr="00F16A65">
        <w:rPr>
          <w:b w:val="0"/>
        </w:rPr>
        <w:t>krajowych, jak i zagranicznych)</w:t>
      </w:r>
      <w:r w:rsidRPr="00F16A65">
        <w:rPr>
          <w:b w:val="0"/>
        </w:rPr>
        <w:t xml:space="preserve"> </w:t>
      </w:r>
    </w:p>
    <w:p w:rsidR="00B763C8" w:rsidRDefault="00F16A65" w:rsidP="00D0211E">
      <w:pPr>
        <w:pStyle w:val="NormalnyWeb"/>
        <w:numPr>
          <w:ilvl w:val="0"/>
          <w:numId w:val="8"/>
        </w:numPr>
        <w:spacing w:line="276" w:lineRule="auto"/>
        <w:jc w:val="both"/>
      </w:pPr>
      <w:r>
        <w:t>zgody rodziców</w:t>
      </w:r>
      <w:r w:rsidR="00B763C8">
        <w:t>/prawnych opiekunów na uczestnictwo w wycieczce/im</w:t>
      </w:r>
      <w:r w:rsidR="00200797">
        <w:t>prezie  nie</w:t>
      </w:r>
      <w:r w:rsidR="003A16AA">
        <w:t xml:space="preserve">pełnoletnich uczniów </w:t>
      </w:r>
    </w:p>
    <w:p w:rsidR="00B763C8" w:rsidRDefault="00B763C8" w:rsidP="00D0211E">
      <w:pPr>
        <w:pStyle w:val="NormalnyWeb"/>
        <w:numPr>
          <w:ilvl w:val="0"/>
          <w:numId w:val="8"/>
        </w:numPr>
        <w:spacing w:line="276" w:lineRule="auto"/>
        <w:jc w:val="both"/>
      </w:pPr>
      <w:r>
        <w:t>re</w:t>
      </w:r>
      <w:r w:rsidR="00200797">
        <w:t>gulamin wycieczki/imprezy z p</w:t>
      </w:r>
      <w:r w:rsidR="004C6A88">
        <w:t>odpisami uczestników – wzór nr 1</w:t>
      </w:r>
    </w:p>
    <w:p w:rsidR="00B763C8" w:rsidRDefault="00B763C8" w:rsidP="00D0211E">
      <w:pPr>
        <w:pStyle w:val="NormalnyWeb"/>
        <w:numPr>
          <w:ilvl w:val="0"/>
          <w:numId w:val="8"/>
        </w:numPr>
        <w:spacing w:line="276" w:lineRule="auto"/>
        <w:jc w:val="both"/>
      </w:pPr>
      <w:r>
        <w:t xml:space="preserve">program i </w:t>
      </w:r>
      <w:r w:rsidR="00FE576F">
        <w:t>harmonogram wycieczki</w:t>
      </w:r>
      <w:r w:rsidR="003A16AA">
        <w:t xml:space="preserve"> </w:t>
      </w:r>
    </w:p>
    <w:p w:rsidR="00B763C8" w:rsidRDefault="00200797" w:rsidP="00D0211E">
      <w:pPr>
        <w:pStyle w:val="NormalnyWeb"/>
        <w:numPr>
          <w:ilvl w:val="0"/>
          <w:numId w:val="8"/>
        </w:numPr>
        <w:spacing w:line="276" w:lineRule="auto"/>
        <w:jc w:val="both"/>
      </w:pPr>
      <w:r>
        <w:t>lista u</w:t>
      </w:r>
      <w:r w:rsidR="003A16AA">
        <w:t xml:space="preserve">czestników wycieczki </w:t>
      </w:r>
    </w:p>
    <w:p w:rsidR="00200797" w:rsidRDefault="00200797" w:rsidP="00D0211E">
      <w:pPr>
        <w:pStyle w:val="NormalnyWeb"/>
        <w:numPr>
          <w:ilvl w:val="0"/>
          <w:numId w:val="8"/>
        </w:numPr>
        <w:spacing w:line="276" w:lineRule="auto"/>
        <w:jc w:val="both"/>
      </w:pPr>
      <w:r>
        <w:t>karta w</w:t>
      </w:r>
      <w:r w:rsidR="003A16AA">
        <w:t>yjścia grupowego</w:t>
      </w:r>
    </w:p>
    <w:p w:rsidR="00440FBA" w:rsidRDefault="00B763C8" w:rsidP="00440FBA">
      <w:pPr>
        <w:pStyle w:val="NormalnyWeb"/>
        <w:numPr>
          <w:ilvl w:val="0"/>
          <w:numId w:val="8"/>
        </w:numPr>
        <w:spacing w:line="276" w:lineRule="auto"/>
        <w:jc w:val="both"/>
      </w:pPr>
      <w:r>
        <w:t>po zakończeniu wycieczki/imprezy – podsumowanie, ocena stopnia realizacji programu w</w:t>
      </w:r>
      <w:r w:rsidR="00440FBA">
        <w:t>ycieczki, rozliczenie finansowe.</w:t>
      </w:r>
    </w:p>
    <w:p w:rsidR="00942C9B" w:rsidRDefault="00B763C8" w:rsidP="000A06A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jc w:val="both"/>
      </w:pPr>
      <w:r w:rsidRPr="00942C9B">
        <w:rPr>
          <w:b/>
        </w:rPr>
        <w:lastRenderedPageBreak/>
        <w:t>w przypadku wyjazdów zagranicznych</w:t>
      </w:r>
      <w:r>
        <w:t xml:space="preserve"> </w:t>
      </w:r>
      <w:r w:rsidR="007A3E50" w:rsidRPr="00942C9B">
        <w:rPr>
          <w:bCs/>
        </w:rPr>
        <w:t>dyrektor zgłasza</w:t>
      </w:r>
      <w:r w:rsidRPr="00942C9B">
        <w:rPr>
          <w:bCs/>
        </w:rPr>
        <w:t xml:space="preserve"> właściwym organom organizację wyjazdu zagraniczn</w:t>
      </w:r>
      <w:r w:rsidR="007A3E50" w:rsidRPr="00942C9B">
        <w:rPr>
          <w:bCs/>
        </w:rPr>
        <w:t>ego i w karcie wycieczki uzyskuje</w:t>
      </w:r>
      <w:r w:rsidRPr="00942C9B">
        <w:rPr>
          <w:bCs/>
        </w:rPr>
        <w:t xml:space="preserve"> adnotację</w:t>
      </w:r>
      <w:r w:rsidRPr="00314881">
        <w:t>:</w:t>
      </w:r>
      <w:r>
        <w:t xml:space="preserve"> organu prowadzącego szkołę i organu sprawującego nadzór pedagogiczny (kuratorium oświaty). </w:t>
      </w:r>
      <w:r w:rsidR="00E0678B">
        <w:t xml:space="preserve">Kierownik wycieczki lub co najmniej jeden opiekun wycieczki musi znać język obcy na poziomie umożliwiającym porozumiewanie się w krajach tranzytowych i kraju docelowym. </w:t>
      </w:r>
      <w:r w:rsidR="00942C9B">
        <w:t>Szkoła ma obowiązek zawrzeć umowę ubezpieczenia od następstw nieszczęśliwych wypadków i kosztów leczenia na rzecz osób biorących udział w wycieczce, o ile obowiązek zawarcia takiej umowy nie wynika z odrębnych przepisów.</w:t>
      </w:r>
    </w:p>
    <w:p w:rsidR="00942C9B" w:rsidRDefault="00942C9B" w:rsidP="00942C9B">
      <w:pPr>
        <w:pStyle w:val="NormalnyWeb"/>
        <w:spacing w:before="0" w:beforeAutospacing="0" w:after="0" w:afterAutospacing="0" w:line="276" w:lineRule="auto"/>
        <w:jc w:val="both"/>
      </w:pPr>
    </w:p>
    <w:p w:rsidR="00F963E2" w:rsidRPr="000A06AD" w:rsidRDefault="00F963E2" w:rsidP="00942C9B">
      <w:pPr>
        <w:pStyle w:val="NormalnyWeb"/>
        <w:spacing w:before="0" w:beforeAutospacing="0" w:after="0" w:afterAutospacing="0" w:line="276" w:lineRule="auto"/>
        <w:jc w:val="both"/>
      </w:pPr>
      <w:r w:rsidRPr="000A06AD">
        <w:t xml:space="preserve">Wzory dokumentacji dostępne są w elektronicznym dzienniku lekcyjnym.  </w:t>
      </w:r>
    </w:p>
    <w:p w:rsidR="00B763C8" w:rsidRDefault="00B763C8" w:rsidP="00E1109B">
      <w:pPr>
        <w:pStyle w:val="NormalnyWeb"/>
        <w:numPr>
          <w:ilvl w:val="0"/>
          <w:numId w:val="28"/>
        </w:numPr>
        <w:spacing w:after="0" w:afterAutospacing="0" w:line="276" w:lineRule="auto"/>
        <w:jc w:val="both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Zagadnienia, które należy uwzględnić przy opracowaniu zasad organizacji </w:t>
      </w:r>
      <w:r w:rsidR="00783A67">
        <w:rPr>
          <w:b/>
          <w:bCs/>
          <w:color w:val="000000"/>
          <w:szCs w:val="20"/>
        </w:rPr>
        <w:t xml:space="preserve">   </w:t>
      </w:r>
      <w:r>
        <w:rPr>
          <w:b/>
          <w:bCs/>
          <w:color w:val="000000"/>
          <w:szCs w:val="20"/>
        </w:rPr>
        <w:t>wycieczek/imprez szkolnych:</w:t>
      </w:r>
    </w:p>
    <w:p w:rsidR="00B763C8" w:rsidRDefault="00B763C8" w:rsidP="004735DA">
      <w:pPr>
        <w:pStyle w:val="Tekstpodstawowy2"/>
        <w:numPr>
          <w:ilvl w:val="0"/>
          <w:numId w:val="19"/>
        </w:numPr>
        <w:spacing w:line="276" w:lineRule="auto"/>
      </w:pPr>
      <w:r>
        <w:t>Udział uczniów niepełnoletnich w wycieczkach i imprezach wymaga pisemnej zgody rodz</w:t>
      </w:r>
      <w:r w:rsidR="0053325D">
        <w:t xml:space="preserve">iców albo opiekunów prawnych (z </w:t>
      </w:r>
      <w:r>
        <w:t>wyjątkiem wycieczek przedmiotowych organizowanych w ramach zajęć lekcyjnych</w:t>
      </w:r>
      <w:r w:rsidR="00314881">
        <w:t>, tzw. wyjść dydaktycznych</w:t>
      </w:r>
      <w:r w:rsidR="001643B5">
        <w:t xml:space="preserve"> )</w:t>
      </w:r>
    </w:p>
    <w:p w:rsidR="00B763C8" w:rsidRDefault="00B763C8" w:rsidP="004735DA">
      <w:pPr>
        <w:pStyle w:val="Tekstpodstawowy2"/>
        <w:numPr>
          <w:ilvl w:val="0"/>
          <w:numId w:val="19"/>
        </w:numPr>
        <w:spacing w:line="276" w:lineRule="auto"/>
      </w:pPr>
      <w:r>
        <w:t xml:space="preserve">Dla zapewnienia prawidłowej opieki nad uczniami biorącymi udział w wycieczce lub innej imprezie </w:t>
      </w:r>
      <w:r w:rsidRPr="00314881">
        <w:rPr>
          <w:bCs/>
        </w:rPr>
        <w:t>dyrektor szkoły wyznacza  kierownika oraz opiekunów</w:t>
      </w:r>
      <w:r>
        <w:t>, których liczba uzależniona jest od wieku i liczby uczestników, miejsca wycieczki lub imprezy i rodzaju środka lokomocji. Przy ustalaniu liczby opiekunów należy uwzględniać również ich doświadczenie</w:t>
      </w:r>
      <w:r w:rsidR="004735DA">
        <w:t xml:space="preserve"> </w:t>
      </w:r>
      <w:r>
        <w:t xml:space="preserve"> i umiejętności pedagogiczne, stopień zdyscyplinowania i samodzielności grupy uczniów, sposób zorganizowania wycieczki, itp.</w:t>
      </w:r>
      <w:r w:rsidR="00240A39">
        <w:t xml:space="preserve"> </w:t>
      </w:r>
      <w:r w:rsidR="00314881">
        <w:t xml:space="preserve">                                                                                     </w:t>
      </w:r>
      <w:r w:rsidR="00240A39">
        <w:t>W przypadku organizacji wycieczki/imprezy, w której bierze udział kilka osób lub wyjść dydaktycznych na teren miasta</w:t>
      </w:r>
      <w:r w:rsidR="00314881">
        <w:t>,</w:t>
      </w:r>
      <w:r w:rsidR="00240A39">
        <w:t xml:space="preserve"> dyrektor szkoły może powierzyć funkcję kierownika opiekunowi.</w:t>
      </w:r>
    </w:p>
    <w:p w:rsidR="00B763C8" w:rsidRDefault="004735DA" w:rsidP="004735DA">
      <w:pPr>
        <w:pStyle w:val="Tekstpodstawowy2"/>
        <w:spacing w:line="276" w:lineRule="auto"/>
        <w:ind w:left="360"/>
      </w:pPr>
      <w:r>
        <w:t>W przypadku nie</w:t>
      </w:r>
      <w:r w:rsidR="00B763C8">
        <w:t>uwzględnienia przez kierownika wycieczki/imprezy wyżej wymienionych aspektów dyrektor szkoły może odmówić udzielenia zgody na przeprowadzenie wycieczki.</w:t>
      </w:r>
    </w:p>
    <w:p w:rsidR="00B763C8" w:rsidRDefault="00B763C8" w:rsidP="003024B8">
      <w:pPr>
        <w:pStyle w:val="Tekstpodstawowy2"/>
        <w:numPr>
          <w:ilvl w:val="0"/>
          <w:numId w:val="19"/>
        </w:numPr>
        <w:spacing w:line="276" w:lineRule="auto"/>
      </w:pPr>
      <w:r w:rsidRPr="003024B8">
        <w:rPr>
          <w:b/>
        </w:rPr>
        <w:t xml:space="preserve">Kierownikiem </w:t>
      </w:r>
      <w:r w:rsidRPr="003024B8">
        <w:t>wycieczki turystyczno – krajoznawczej</w:t>
      </w:r>
      <w:r w:rsidR="006422E4" w:rsidRPr="003024B8">
        <w:t>, wycieczki przedmiotowej lub specjalistycznej wycieczki krajoznawczo - turystycznej</w:t>
      </w:r>
      <w:r>
        <w:t xml:space="preserve"> może być</w:t>
      </w:r>
      <w:r w:rsidR="006422E4">
        <w:t xml:space="preserve"> jedynie wyznaczony przez dyrektora szkoły pracownik pedagogiczny tej szkoły.</w:t>
      </w:r>
      <w:r>
        <w:t xml:space="preserve"> </w:t>
      </w:r>
    </w:p>
    <w:p w:rsidR="001643B5" w:rsidRDefault="001643B5" w:rsidP="003024B8">
      <w:pPr>
        <w:pStyle w:val="Akapitzlist"/>
        <w:numPr>
          <w:ilvl w:val="0"/>
          <w:numId w:val="19"/>
        </w:numPr>
        <w:spacing w:line="276" w:lineRule="auto"/>
        <w:jc w:val="both"/>
      </w:pPr>
      <w:r w:rsidRPr="003024B8">
        <w:rPr>
          <w:b/>
        </w:rPr>
        <w:t>Opiekunem</w:t>
      </w:r>
      <w:r w:rsidR="006422E4">
        <w:t xml:space="preserve"> wycieczki</w:t>
      </w:r>
      <w:r>
        <w:t xml:space="preserve"> może być nauczyciel macierzystej szkoły albo, po uzyskaniu zgody dyrektora</w:t>
      </w:r>
      <w:r w:rsidR="006422E4">
        <w:t xml:space="preserve"> szkoły, inna pełnoletnia osoba pod warunkiem , że przedstawi dyrektorowi aktualną informację z Krajowego Rejestru Karnego o niekaralności. Informacja ta zachowuje ważność przez okres 12 miesięcy od dnia jej wydania. </w:t>
      </w:r>
    </w:p>
    <w:p w:rsidR="00B763C8" w:rsidRDefault="00B763C8" w:rsidP="003024B8">
      <w:pPr>
        <w:pStyle w:val="Tekstpodstawowy"/>
        <w:numPr>
          <w:ilvl w:val="0"/>
          <w:numId w:val="19"/>
        </w:numPr>
        <w:tabs>
          <w:tab w:val="left" w:pos="1260"/>
        </w:tabs>
        <w:spacing w:line="276" w:lineRule="auto"/>
      </w:pPr>
      <w:r>
        <w:t>Kierownik i opiekunowie są odpowiedzialni za stworzenie warunków zapewniających bezpieczeństwo wszystkim uczestnikom wycieczki lub imprezy, sprawując ciągły nadzór nad pełnym przestrzeganiem przez wszystkich uczestników wycieczki obowi</w:t>
      </w:r>
      <w:r w:rsidR="001643B5">
        <w:t>ązujących zasad bezpieczeństwa.</w:t>
      </w:r>
    </w:p>
    <w:p w:rsidR="00B763C8" w:rsidRDefault="00B763C8" w:rsidP="003024B8">
      <w:pPr>
        <w:pStyle w:val="Tekstpodstawowy"/>
        <w:numPr>
          <w:ilvl w:val="0"/>
          <w:numId w:val="19"/>
        </w:numPr>
        <w:tabs>
          <w:tab w:val="left" w:pos="1260"/>
        </w:tabs>
        <w:spacing w:line="276" w:lineRule="auto"/>
      </w:pPr>
      <w:r>
        <w:t>Kierownicy i opiekunowie wycieczek szkolnych i innych imprez turystyczno – krajoznawczych zobowiązani są do ścisłego przestrzegania przepisów przeciwpożarowych, sanitarno – epidemiologicznych oraz zasad korzystania z dróg publicznych i szlaków turystycznych, a także przestrzegania innych szczegółowych regulaminów oraz zarządzeń wykonawczych władz oświatowych, administracyjnych i samorządowych.</w:t>
      </w:r>
    </w:p>
    <w:p w:rsidR="00B763C8" w:rsidRDefault="00B763C8" w:rsidP="003024B8">
      <w:pPr>
        <w:spacing w:line="276" w:lineRule="auto"/>
        <w:ind w:left="360"/>
        <w:jc w:val="both"/>
      </w:pPr>
      <w:r>
        <w:lastRenderedPageBreak/>
        <w:t>Wszyscy uczestnicy wycieczek i imprez turystyczno – krajoznawczych zobowiązani są do bezwzględnego przestrzegania bezpieczeństwa i zasad szczególnej ostrożności oraz wykonywania wszystkich poleceń kierownika i opiekuna.</w:t>
      </w:r>
    </w:p>
    <w:p w:rsidR="00B763C8" w:rsidRDefault="00B763C8" w:rsidP="003024B8">
      <w:pPr>
        <w:pStyle w:val="Tekstpodstawowy2"/>
        <w:numPr>
          <w:ilvl w:val="0"/>
          <w:numId w:val="19"/>
        </w:numPr>
        <w:spacing w:line="276" w:lineRule="auto"/>
      </w:pPr>
      <w:r>
        <w:t>Kierownicy i opiekunowie muszą posiadać umiejętność udzielania pierwszej pomocy.</w:t>
      </w:r>
    </w:p>
    <w:p w:rsidR="009F6171" w:rsidRDefault="00B763C8" w:rsidP="003024B8">
      <w:pPr>
        <w:spacing w:line="276" w:lineRule="auto"/>
        <w:ind w:left="360"/>
        <w:jc w:val="both"/>
      </w:pPr>
      <w:r>
        <w:t xml:space="preserve">Troska o bezpieczeństwo uczestników wycieczki lub dowolnej imprezy turystyczno – krajoznawczej jest jednym z podstawowych obowiązków kadry wychowawczo-opiekuńczej. Kadrę obowiązuje pełna znajomość przepisów, zachowanie pełnych warunków bezpieczeństwa dla uczestników oraz ścisłe ich przestrzeganie i egzekwowanie. </w:t>
      </w:r>
    </w:p>
    <w:p w:rsidR="00314881" w:rsidRDefault="009F6171" w:rsidP="003D3C3F">
      <w:pPr>
        <w:spacing w:line="276" w:lineRule="auto"/>
        <w:ind w:left="360"/>
        <w:jc w:val="both"/>
      </w:pPr>
      <w:r>
        <w:t xml:space="preserve">Kierownik </w:t>
      </w:r>
      <w:r w:rsidR="00B763C8">
        <w:t>i opiekunowie wycieczki lub imprezy są zobowiązani możliwie jak najprędzej zapewnić fachową pomoc lekarską w przypadku zaistnienia wypadku lub choroby uczestnika wycieczki lub imprezy poprzez wezwanie lekarza.</w:t>
      </w:r>
    </w:p>
    <w:p w:rsidR="00B763C8" w:rsidRPr="00230310" w:rsidRDefault="00B763C8" w:rsidP="00230310">
      <w:pPr>
        <w:pStyle w:val="Tekstpodstawowy3"/>
        <w:numPr>
          <w:ilvl w:val="0"/>
          <w:numId w:val="19"/>
        </w:numPr>
        <w:spacing w:line="276" w:lineRule="auto"/>
        <w:rPr>
          <w:bCs w:val="0"/>
        </w:rPr>
      </w:pPr>
      <w:r w:rsidRPr="00230310">
        <w:rPr>
          <w:bCs w:val="0"/>
        </w:rPr>
        <w:t>Zalecane normy bezpieczeństwa.</w:t>
      </w:r>
    </w:p>
    <w:p w:rsidR="00B763C8" w:rsidRDefault="00B763C8" w:rsidP="003D3C3F">
      <w:pPr>
        <w:pStyle w:val="Nagwek3"/>
        <w:numPr>
          <w:ilvl w:val="1"/>
          <w:numId w:val="19"/>
        </w:numPr>
        <w:spacing w:before="0" w:after="0" w:line="276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Wycieczka autokarowa:</w:t>
      </w:r>
    </w:p>
    <w:p w:rsidR="00B763C8" w:rsidRDefault="00B763C8" w:rsidP="00D0211E">
      <w:pPr>
        <w:numPr>
          <w:ilvl w:val="0"/>
          <w:numId w:val="2"/>
        </w:numPr>
        <w:spacing w:line="276" w:lineRule="auto"/>
        <w:ind w:right="167"/>
        <w:jc w:val="both"/>
        <w:rPr>
          <w:szCs w:val="23"/>
        </w:rPr>
      </w:pPr>
      <w:r>
        <w:rPr>
          <w:szCs w:val="23"/>
        </w:rPr>
        <w:t>liczebność grupy - 1 opiekun na 15 uczniów (nie licząc ki</w:t>
      </w:r>
      <w:r w:rsidR="00314881">
        <w:rPr>
          <w:szCs w:val="23"/>
        </w:rPr>
        <w:t xml:space="preserve">erowcy </w:t>
      </w:r>
      <w:r w:rsidR="00314881">
        <w:rPr>
          <w:szCs w:val="23"/>
        </w:rPr>
        <w:br/>
        <w:t>i pilota/przewodnika).Liczba uczestników</w:t>
      </w:r>
      <w:r>
        <w:rPr>
          <w:szCs w:val="23"/>
        </w:rPr>
        <w:t xml:space="preserve"> dostosowana do możliwości technicznych autokaru/liczby miejsc;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miejsca przy drzwiach zajmują osoby dorosłe (opiekunowie); 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przejścia w autokarze muszą być wolne, nie mogą znajdować się tam dodatkowe miejsca do siedzenia; 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autokar musi być oznakowany – tablica „przewóz dzieci”; 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kierowca powinien posiadać świadectwo kwalifikacyjne kierowcy zawodowego oraz potwierdzenie sprawno</w:t>
      </w:r>
      <w:r w:rsidR="00314881">
        <w:rPr>
          <w:szCs w:val="23"/>
        </w:rPr>
        <w:t>ści technicznej autokaru - ważne</w:t>
      </w:r>
      <w:r>
        <w:rPr>
          <w:szCs w:val="23"/>
        </w:rPr>
        <w:t xml:space="preserve"> przez 6 miesięcy; 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maksymalny czas jazdy jednego kierowcy bez przerwy - 4 godziny 30 minut, czas przerwy w jeździe – zalecane 45 minut;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postoje mogą odbywać się tylko w miejscach do tego wyznaczonych,</w:t>
      </w:r>
      <w:r>
        <w:rPr>
          <w:szCs w:val="23"/>
        </w:rPr>
        <w:br/>
        <w:t xml:space="preserve"> tj. na oznakowanych parkingach; </w:t>
      </w:r>
    </w:p>
    <w:p w:rsidR="00B763C8" w:rsidRDefault="00B763C8" w:rsidP="00D0211E">
      <w:pPr>
        <w:numPr>
          <w:ilvl w:val="0"/>
          <w:numId w:val="2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po każdej przerwie w podróży należy sprawdzić stan liczebny dzieci; </w:t>
      </w:r>
    </w:p>
    <w:p w:rsidR="00AB2302" w:rsidRDefault="00B763C8" w:rsidP="00D0211E">
      <w:pPr>
        <w:numPr>
          <w:ilvl w:val="0"/>
          <w:numId w:val="2"/>
        </w:numPr>
        <w:spacing w:line="276" w:lineRule="auto"/>
        <w:ind w:right="167"/>
        <w:jc w:val="both"/>
      </w:pPr>
      <w:r>
        <w:t>obowiązkiem op</w:t>
      </w:r>
      <w:r w:rsidR="00AB2302">
        <w:t>iekunów jest dopilnowanie uczniów</w:t>
      </w:r>
      <w:r>
        <w:t xml:space="preserve"> w czasie jazdy (uczniowie nie mogą chodzić po autokarze, siedzieć tyłem, na oparciu, wy</w:t>
      </w:r>
      <w:r w:rsidR="007B0594">
        <w:t>rzucać śmieci przez okno, itd.)</w:t>
      </w:r>
    </w:p>
    <w:p w:rsidR="00B763C8" w:rsidRPr="003D3C3F" w:rsidRDefault="00B763C8" w:rsidP="003D3C3F">
      <w:pPr>
        <w:pStyle w:val="Akapitzlist"/>
        <w:numPr>
          <w:ilvl w:val="1"/>
          <w:numId w:val="19"/>
        </w:numPr>
        <w:spacing w:line="276" w:lineRule="auto"/>
        <w:ind w:right="167"/>
        <w:jc w:val="both"/>
        <w:rPr>
          <w:b/>
          <w:bCs/>
        </w:rPr>
      </w:pPr>
      <w:r w:rsidRPr="003D3C3F">
        <w:rPr>
          <w:b/>
          <w:bCs/>
        </w:rPr>
        <w:t>Wycieczka piesza:</w:t>
      </w:r>
    </w:p>
    <w:p w:rsidR="00B763C8" w:rsidRDefault="00B763C8" w:rsidP="00D0211E">
      <w:pPr>
        <w:numPr>
          <w:ilvl w:val="0"/>
          <w:numId w:val="3"/>
        </w:numPr>
        <w:spacing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w czasie marszu jeden opiekun prowadzi grupę, drugi idzie na końcu, </w:t>
      </w:r>
    </w:p>
    <w:p w:rsidR="00B763C8" w:rsidRDefault="00B763C8" w:rsidP="00D0211E">
      <w:pPr>
        <w:numPr>
          <w:ilvl w:val="0"/>
          <w:numId w:val="3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uczestnicy powinni posiadać ubiór (szczególnie buty) odpowiedni do miejsca </w:t>
      </w:r>
      <w:r>
        <w:rPr>
          <w:szCs w:val="23"/>
        </w:rPr>
        <w:br/>
        <w:t xml:space="preserve">i warunków atmosferycznych; </w:t>
      </w:r>
    </w:p>
    <w:p w:rsidR="00B763C8" w:rsidRDefault="00B763C8" w:rsidP="00D0211E">
      <w:pPr>
        <w:numPr>
          <w:ilvl w:val="0"/>
          <w:numId w:val="3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w mieście należy poruszać się po chodnikach, a poza miastem - lewą stroną drogi, pojedynczo, ustępując z drogi nadjeżdżającym pojazdom;</w:t>
      </w:r>
    </w:p>
    <w:p w:rsidR="00B763C8" w:rsidRDefault="00B763C8" w:rsidP="00D0211E">
      <w:pPr>
        <w:numPr>
          <w:ilvl w:val="0"/>
          <w:numId w:val="3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w lesie należy poruszać się po znakowanych szlakach turystycznych (na terenie parków narodowych lub krajobrazowych - wyłącznie) lub wyznaczonych ścieżkach; </w:t>
      </w:r>
    </w:p>
    <w:p w:rsidR="00B763C8" w:rsidRDefault="00B763C8" w:rsidP="00D0211E">
      <w:pPr>
        <w:numPr>
          <w:ilvl w:val="0"/>
          <w:numId w:val="3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opiekun powinien posiadać mapę (wskazana jest znajomość terenu); </w:t>
      </w:r>
    </w:p>
    <w:p w:rsidR="00B763C8" w:rsidRDefault="00B763C8" w:rsidP="00D0211E">
      <w:pPr>
        <w:numPr>
          <w:ilvl w:val="0"/>
          <w:numId w:val="3"/>
        </w:numPr>
        <w:spacing w:before="100" w:before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przed wyruszeniem sprzed szkoły uczestnicy powinni być poinformowani </w:t>
      </w:r>
      <w:r>
        <w:rPr>
          <w:szCs w:val="23"/>
        </w:rPr>
        <w:br/>
        <w:t>o zasadach porus</w:t>
      </w:r>
      <w:r w:rsidR="007B0594">
        <w:rPr>
          <w:szCs w:val="23"/>
        </w:rPr>
        <w:t>zania się po drogach i po lesie.</w:t>
      </w:r>
      <w:r>
        <w:rPr>
          <w:szCs w:val="23"/>
        </w:rPr>
        <w:t xml:space="preserve"> </w:t>
      </w:r>
    </w:p>
    <w:p w:rsidR="00B763C8" w:rsidRDefault="00B763C8" w:rsidP="003D3C3F">
      <w:pPr>
        <w:pStyle w:val="Nagwek3"/>
        <w:numPr>
          <w:ilvl w:val="1"/>
          <w:numId w:val="19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Wycieczka w góry:</w:t>
      </w:r>
    </w:p>
    <w:p w:rsidR="00B763C8" w:rsidRDefault="00B763C8" w:rsidP="00D0211E">
      <w:pPr>
        <w:numPr>
          <w:ilvl w:val="0"/>
          <w:numId w:val="4"/>
        </w:numPr>
        <w:spacing w:line="276" w:lineRule="auto"/>
        <w:ind w:right="167"/>
        <w:jc w:val="both"/>
        <w:rPr>
          <w:szCs w:val="23"/>
        </w:rPr>
      </w:pPr>
      <w:r>
        <w:rPr>
          <w:szCs w:val="23"/>
        </w:rPr>
        <w:t>wyruszając w góry należy dokładnie zaplanować trasę, uwzględniając wiek, a także płeć uczest</w:t>
      </w:r>
      <w:r w:rsidR="00AB2302">
        <w:rPr>
          <w:szCs w:val="23"/>
        </w:rPr>
        <w:t>ników - dla młodzieży w wieku 15-18</w:t>
      </w:r>
      <w:r>
        <w:rPr>
          <w:szCs w:val="23"/>
        </w:rPr>
        <w:t xml:space="preserve"> lat nie powinna </w:t>
      </w:r>
      <w:r>
        <w:rPr>
          <w:szCs w:val="23"/>
        </w:rPr>
        <w:lastRenderedPageBreak/>
        <w:t>prz</w:t>
      </w:r>
      <w:r w:rsidR="00AB2302">
        <w:rPr>
          <w:szCs w:val="23"/>
        </w:rPr>
        <w:t>ekraczać 14-15 km, tj. 5-6</w:t>
      </w:r>
      <w:r>
        <w:rPr>
          <w:szCs w:val="23"/>
        </w:rPr>
        <w:t xml:space="preserve"> godz. marszu wraz z odpoczynkami. Dla młodzieży starszej długość trasy może ulec wydłużeniu; </w:t>
      </w:r>
    </w:p>
    <w:p w:rsidR="00B763C8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na wędrówkę należy wyruszać wcześnie rano, aby przed zmrokiem dojść do miejsca noclegu;</w:t>
      </w:r>
    </w:p>
    <w:p w:rsidR="00B763C8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liczebność grupy - 1 opiekun na 10 uczestników; </w:t>
      </w:r>
    </w:p>
    <w:p w:rsidR="00B763C8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uczestnicy powinni posiadać odpowiedni ubiór - buty sznurowane, kurtka (ze względu na zmienność pogody w górach oraz spadek temperatury wraz ze wzrostem wysokości). Ekwipunek należy zabrać w plecaku; </w:t>
      </w:r>
    </w:p>
    <w:p w:rsidR="00B763C8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wszyscy uczestnicy wycieczki powinni poruszać się wyłącznie po oznakowanych szlakach turystycznych, w ten sposób, że na początku (za przewodnikiem) ustawione są osoby słabsze kondycyjnie, a na końcu osoby najsilniejsze; </w:t>
      </w:r>
    </w:p>
    <w:p w:rsidR="00B763C8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kolumnę otwiera i zamyka  osoba dorosła; </w:t>
      </w:r>
    </w:p>
    <w:p w:rsidR="00B763C8" w:rsidRPr="007B0594" w:rsidRDefault="00B763C8" w:rsidP="00D0211E">
      <w:pPr>
        <w:numPr>
          <w:ilvl w:val="0"/>
          <w:numId w:val="4"/>
        </w:numPr>
        <w:spacing w:before="100" w:beforeAutospacing="1" w:after="100" w:afterAutospacing="1" w:line="276" w:lineRule="auto"/>
        <w:ind w:right="167"/>
        <w:jc w:val="both"/>
        <w:rPr>
          <w:b/>
          <w:szCs w:val="23"/>
        </w:rPr>
      </w:pPr>
      <w:r w:rsidRPr="007B0594">
        <w:rPr>
          <w:b/>
          <w:szCs w:val="23"/>
        </w:rPr>
        <w:t xml:space="preserve">na terenach powyżej 1000 m n.p.m. wycieczkę prowadzi wyłącznie przewodnik górski lub przodownik turystyki górskiej; </w:t>
      </w:r>
    </w:p>
    <w:p w:rsidR="00B763C8" w:rsidRDefault="00B763C8" w:rsidP="00D0211E">
      <w:pPr>
        <w:numPr>
          <w:ilvl w:val="0"/>
          <w:numId w:val="4"/>
        </w:numPr>
        <w:spacing w:line="276" w:lineRule="auto"/>
        <w:ind w:right="167"/>
        <w:jc w:val="both"/>
        <w:rPr>
          <w:b/>
          <w:bCs/>
        </w:rPr>
      </w:pPr>
      <w:r>
        <w:t xml:space="preserve">na terenie </w:t>
      </w:r>
      <w:r w:rsidRPr="007B0594">
        <w:rPr>
          <w:bCs/>
        </w:rPr>
        <w:t>parków narodowych</w:t>
      </w:r>
      <w:r>
        <w:t xml:space="preserve"> wycieczki prowadzą wyłącznie upoważnieni przewodnicy </w:t>
      </w:r>
      <w:r w:rsidRPr="007B0594">
        <w:rPr>
          <w:bCs/>
        </w:rPr>
        <w:t>górscy</w:t>
      </w:r>
      <w:r w:rsidRPr="007B0594">
        <w:t>;</w:t>
      </w:r>
      <w:r>
        <w:t xml:space="preserve"> </w:t>
      </w:r>
    </w:p>
    <w:p w:rsidR="00B763C8" w:rsidRDefault="00B763C8" w:rsidP="003D3C3F">
      <w:pPr>
        <w:pStyle w:val="Nagwek3"/>
        <w:numPr>
          <w:ilvl w:val="1"/>
          <w:numId w:val="19"/>
        </w:numPr>
        <w:spacing w:before="0" w:after="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Wycieczka rowerowa:</w:t>
      </w:r>
    </w:p>
    <w:p w:rsidR="00B763C8" w:rsidRDefault="00B763C8" w:rsidP="00D0211E">
      <w:pPr>
        <w:numPr>
          <w:ilvl w:val="0"/>
          <w:numId w:val="5"/>
        </w:numPr>
        <w:spacing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liczebność - 2 opiekunów na grupę 10-13 uczniów (zgodnie z prawem o ruchu drogowym w kolumnie rowerów nie może jechać więcej niż 15 osób);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w przypadku kilku grup odstępy między nimi powinny wynosić co najmniej </w:t>
      </w:r>
      <w:r>
        <w:rPr>
          <w:szCs w:val="23"/>
        </w:rPr>
        <w:br/>
        <w:t>200 metrów;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wszyscy uczniowie muszą posiadać kartę rowerową;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prowadzący wycieczkę powinien jechać na początku, za nim najsłabsi w grupie, następnie pozostali uczniowie, drugi opiekun na końcu grupy;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tempo jazdy powinno być dostosowane do możliwości najsłabszego uczestnika;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odstępy pomiędzy jadącymi do 5 m;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uczestnicy wycieczki powinni jechać jeden za drugim (nie wolno jechać obok siebie), jak najbliżej prawej krawędzi drogi, zgodnie z przepisami ruchu drogowego; </w:t>
      </w:r>
    </w:p>
    <w:p w:rsidR="00B763C8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 xml:space="preserve">opiekun wycieczki winien posiadać apteczkę pierwszej pomocy oraz narzędzia do ewentualnej naprawy rowerów, także zapasowe dętki i wentyle oraz pompkę; </w:t>
      </w:r>
    </w:p>
    <w:p w:rsidR="007B0594" w:rsidRDefault="00B763C8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uczestnicy powinni posiadać ubiór odpowiedni do ja</w:t>
      </w:r>
      <w:r w:rsidR="007B0594">
        <w:rPr>
          <w:szCs w:val="23"/>
        </w:rPr>
        <w:t>zdy oraz kask ochronny na głowę</w:t>
      </w:r>
    </w:p>
    <w:p w:rsidR="00B763C8" w:rsidRDefault="007B0594" w:rsidP="00D0211E">
      <w:pPr>
        <w:numPr>
          <w:ilvl w:val="0"/>
          <w:numId w:val="5"/>
        </w:numPr>
        <w:spacing w:before="100" w:beforeAutospacing="1" w:after="100" w:afterAutospacing="1" w:line="276" w:lineRule="auto"/>
        <w:ind w:right="167"/>
        <w:jc w:val="both"/>
        <w:rPr>
          <w:szCs w:val="23"/>
        </w:rPr>
      </w:pPr>
      <w:r>
        <w:rPr>
          <w:szCs w:val="23"/>
        </w:rPr>
        <w:t>rowery powinny być sprawne technicznie, wyposażone w komplet oświetlenia</w:t>
      </w:r>
      <w:r w:rsidR="00B763C8">
        <w:rPr>
          <w:szCs w:val="23"/>
        </w:rPr>
        <w:t xml:space="preserve"> </w:t>
      </w:r>
    </w:p>
    <w:p w:rsidR="00B763C8" w:rsidRDefault="00B763C8" w:rsidP="00D0211E">
      <w:pPr>
        <w:numPr>
          <w:ilvl w:val="0"/>
          <w:numId w:val="5"/>
        </w:numPr>
        <w:spacing w:line="276" w:lineRule="auto"/>
        <w:ind w:right="167"/>
        <w:jc w:val="both"/>
        <w:rPr>
          <w:b/>
          <w:bCs/>
        </w:rPr>
      </w:pPr>
      <w:r>
        <w:t xml:space="preserve">z boku tylnego bagażnika (z lewej strony) powinno być przymocowane tzw. ramię bezpieczeństwa ze światłem odblaskowym na końcu. </w:t>
      </w:r>
    </w:p>
    <w:p w:rsidR="00B763C8" w:rsidRPr="003D3C3F" w:rsidRDefault="00034CBB" w:rsidP="003D3C3F">
      <w:pPr>
        <w:pStyle w:val="Akapitzlist"/>
        <w:numPr>
          <w:ilvl w:val="1"/>
          <w:numId w:val="19"/>
        </w:numPr>
        <w:spacing w:line="276" w:lineRule="auto"/>
        <w:ind w:right="167"/>
        <w:jc w:val="both"/>
        <w:rPr>
          <w:b/>
          <w:bCs/>
        </w:rPr>
      </w:pPr>
      <w:r w:rsidRPr="003D3C3F">
        <w:rPr>
          <w:b/>
          <w:bCs/>
        </w:rPr>
        <w:t xml:space="preserve">Specjalistyczne wycieczki krajoznawczo </w:t>
      </w:r>
      <w:r w:rsidR="00F1194C" w:rsidRPr="003D3C3F">
        <w:rPr>
          <w:b/>
          <w:bCs/>
        </w:rPr>
        <w:t>–</w:t>
      </w:r>
      <w:r w:rsidRPr="003D3C3F">
        <w:rPr>
          <w:b/>
          <w:bCs/>
        </w:rPr>
        <w:t xml:space="preserve"> turystyczne</w:t>
      </w:r>
      <w:r w:rsidR="00F1194C" w:rsidRPr="003D3C3F">
        <w:rPr>
          <w:b/>
          <w:bCs/>
        </w:rPr>
        <w:t>;</w:t>
      </w:r>
      <w:r w:rsidR="00B763C8" w:rsidRPr="003D3C3F">
        <w:rPr>
          <w:b/>
          <w:bCs/>
        </w:rPr>
        <w:t xml:space="preserve"> </w:t>
      </w:r>
      <w:r w:rsidR="00375158" w:rsidRPr="003D3C3F">
        <w:rPr>
          <w:b/>
          <w:bCs/>
        </w:rPr>
        <w:t xml:space="preserve"> </w:t>
      </w:r>
    </w:p>
    <w:p w:rsidR="000575A3" w:rsidRDefault="00B763C8" w:rsidP="000575A3">
      <w:pPr>
        <w:pStyle w:val="Tekstblokowy"/>
        <w:spacing w:before="0" w:beforeAutospacing="0" w:after="0" w:afterAutospacing="0" w:line="276" w:lineRule="auto"/>
      </w:pPr>
      <w:r>
        <w:t xml:space="preserve">Uprawianie jej wymaga specjalnego przygotowania psychofizycznego, zahartowania </w:t>
      </w:r>
      <w:r w:rsidR="00F1194C">
        <w:t xml:space="preserve"> </w:t>
      </w:r>
      <w:r>
        <w:t>na trudy, umiejętności zachowa</w:t>
      </w:r>
      <w:r w:rsidR="00034CBB">
        <w:t xml:space="preserve">nia się w środowisku naturalnym </w:t>
      </w:r>
      <w:r>
        <w:t xml:space="preserve">i w obiektach turystycznych, a w niektórych przypadkach potwierdzonej przez właściwe organizacje umiejętności posługiwania się sprzętem turystycznym. W związku z tym,  organizując </w:t>
      </w:r>
      <w:r w:rsidR="00034CBB">
        <w:t xml:space="preserve">tego typu </w:t>
      </w:r>
      <w:r>
        <w:t>wy</w:t>
      </w:r>
      <w:r w:rsidR="003D3C3F">
        <w:t>cieczkę</w:t>
      </w:r>
      <w:r>
        <w:t>, dla</w:t>
      </w:r>
      <w:r w:rsidR="007B0594">
        <w:t xml:space="preserve"> bezpieczeństwa jej uczestników:</w:t>
      </w:r>
    </w:p>
    <w:p w:rsidR="00EB5697" w:rsidRDefault="00B763C8" w:rsidP="00EB5697">
      <w:pPr>
        <w:pStyle w:val="Tekstblokowy"/>
        <w:numPr>
          <w:ilvl w:val="0"/>
          <w:numId w:val="17"/>
        </w:numPr>
        <w:spacing w:before="0" w:beforeAutospacing="0" w:after="0" w:afterAutospacing="0" w:line="276" w:lineRule="auto"/>
        <w:ind w:left="709"/>
        <w:rPr>
          <w:bCs/>
        </w:rPr>
      </w:pPr>
      <w:r w:rsidRPr="00EB5697">
        <w:rPr>
          <w:bCs/>
        </w:rPr>
        <w:t>należy zapewnić 1 opiekuna na grupę 10 uczniów. W szczególnych okolicznościach  konieczne jest zwiększenie liczby opiekunów</w:t>
      </w:r>
      <w:r w:rsidR="00280955" w:rsidRPr="00EB5697">
        <w:rPr>
          <w:bCs/>
        </w:rPr>
        <w:t xml:space="preserve">  przy  </w:t>
      </w:r>
      <w:r w:rsidRPr="00EB5697">
        <w:rPr>
          <w:bCs/>
        </w:rPr>
        <w:t xml:space="preserve">uwzględnieniu </w:t>
      </w:r>
      <w:r w:rsidRPr="00EB5697">
        <w:rPr>
          <w:bCs/>
        </w:rPr>
        <w:br/>
        <w:t xml:space="preserve">m.in. ukształtowania terenu, wieku i aktualnego stanu zdrowia uczestników, </w:t>
      </w:r>
      <w:r w:rsidRPr="00EB5697">
        <w:rPr>
          <w:bCs/>
        </w:rPr>
        <w:lastRenderedPageBreak/>
        <w:t xml:space="preserve">predyspozycji psychofizycznych oraz aktualnych i przewidywanych warunków atmosferycznych. </w:t>
      </w:r>
      <w:r w:rsidR="00280955" w:rsidRPr="00EB5697">
        <w:rPr>
          <w:bCs/>
        </w:rPr>
        <w:t>(np: spływy kajakowe 1opiekun na 7 uczestników)</w:t>
      </w:r>
    </w:p>
    <w:p w:rsidR="00B763C8" w:rsidRPr="00EB5697" w:rsidRDefault="007B0594" w:rsidP="00EB5697">
      <w:pPr>
        <w:pStyle w:val="Tekstblokowy"/>
        <w:numPr>
          <w:ilvl w:val="0"/>
          <w:numId w:val="17"/>
        </w:numPr>
        <w:spacing w:before="0" w:beforeAutospacing="0" w:after="0" w:afterAutospacing="0" w:line="276" w:lineRule="auto"/>
        <w:ind w:left="709"/>
        <w:rPr>
          <w:bCs/>
        </w:rPr>
      </w:pPr>
      <w:r w:rsidRPr="00EB5697">
        <w:rPr>
          <w:bCs/>
        </w:rPr>
        <w:t>k</w:t>
      </w:r>
      <w:r w:rsidR="00DA4D25" w:rsidRPr="00EB5697">
        <w:rPr>
          <w:bCs/>
        </w:rPr>
        <w:t xml:space="preserve">ażdą wycieczkę z </w:t>
      </w:r>
      <w:r w:rsidR="00375158" w:rsidRPr="00EB5697">
        <w:rPr>
          <w:bCs/>
        </w:rPr>
        <w:t>zakresu specjalistycznej wycieczki</w:t>
      </w:r>
      <w:r w:rsidR="00DA4D25" w:rsidRPr="00EB5697">
        <w:rPr>
          <w:bCs/>
        </w:rPr>
        <w:t xml:space="preserve"> należy omówić na spotkaniu </w:t>
      </w:r>
      <w:r w:rsidR="00375158" w:rsidRPr="00EB5697">
        <w:rPr>
          <w:bCs/>
        </w:rPr>
        <w:t xml:space="preserve"> </w:t>
      </w:r>
      <w:r w:rsidR="00DA4D25" w:rsidRPr="00EB5697">
        <w:rPr>
          <w:bCs/>
        </w:rPr>
        <w:t xml:space="preserve">z </w:t>
      </w:r>
      <w:r w:rsidRPr="00EB5697">
        <w:rPr>
          <w:bCs/>
        </w:rPr>
        <w:t xml:space="preserve">  </w:t>
      </w:r>
      <w:r w:rsidR="00DA4D25" w:rsidRPr="00EB5697">
        <w:rPr>
          <w:bCs/>
        </w:rPr>
        <w:t>rodzicami, podczas którego wychowawca ma obowiązek przedstawić wszystkie zagrożenia wynikające z uprawiania  danej dyscypliny sportu</w:t>
      </w:r>
      <w:r w:rsidR="00592486" w:rsidRPr="00EB5697">
        <w:rPr>
          <w:bCs/>
        </w:rPr>
        <w:t>.</w:t>
      </w:r>
      <w:r w:rsidR="00B763C8" w:rsidRPr="00EB5697">
        <w:rPr>
          <w:bCs/>
        </w:rPr>
        <w:t xml:space="preserve"> </w:t>
      </w:r>
    </w:p>
    <w:p w:rsidR="00B763C8" w:rsidRPr="00EB5697" w:rsidRDefault="00375158" w:rsidP="00F87CC0">
      <w:pPr>
        <w:pStyle w:val="Tekstblokowy"/>
        <w:numPr>
          <w:ilvl w:val="0"/>
          <w:numId w:val="17"/>
        </w:numPr>
        <w:spacing w:before="0" w:beforeAutospacing="0" w:after="0" w:afterAutospacing="0" w:line="276" w:lineRule="auto"/>
        <w:ind w:left="709"/>
        <w:rPr>
          <w:bCs/>
        </w:rPr>
      </w:pPr>
      <w:r>
        <w:rPr>
          <w:bCs/>
        </w:rPr>
        <w:t>kierownik i opiekunowie są zobowiązani posiadać udokumentowane przygotowanie zapewniające bezpieczną realizację programu wyciec</w:t>
      </w:r>
      <w:r w:rsidR="00F1194C">
        <w:rPr>
          <w:bCs/>
        </w:rPr>
        <w:t>z</w:t>
      </w:r>
      <w:r>
        <w:rPr>
          <w:bCs/>
        </w:rPr>
        <w:t xml:space="preserve">ki.  </w:t>
      </w:r>
    </w:p>
    <w:p w:rsidR="001B182D" w:rsidRPr="00F87CC0" w:rsidRDefault="00B763C8" w:rsidP="00EB5697">
      <w:pPr>
        <w:pStyle w:val="Tekstpodstawowy2"/>
        <w:numPr>
          <w:ilvl w:val="0"/>
          <w:numId w:val="19"/>
        </w:numPr>
        <w:spacing w:line="276" w:lineRule="auto"/>
        <w:rPr>
          <w:b/>
        </w:rPr>
      </w:pPr>
      <w:r w:rsidRPr="00F87CC0">
        <w:rPr>
          <w:b/>
        </w:rPr>
        <w:t>Zalecenia i przeciwwskazania dla uczestników wycieczek i imprez: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 xml:space="preserve">w wycieczkach turystyczno – krajoznawczych nie mogą brać udziału uczniowie, </w:t>
      </w:r>
      <w:r>
        <w:br/>
        <w:t>w stosunku do których istnieją przeciwwskazania lekarskie,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opiekun wycieczki lub imprezy jest obowiązany sprawdzać stan liczbowy uczestników przed wyruszeniem z każdego miejsca pobytu, w czasie zwiedzania, przejazdu oraz po przybyciu do punktu docelowego,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zabrania się prowadzenia wycieczek z młodzieżą podczas burzy, śnieżycy, gołoledzi,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zabrania się urządzania wycieczek górskich bez udziału wykwalif</w:t>
      </w:r>
      <w:r w:rsidR="00C20599">
        <w:t>ikowanego przewodnika górskiego – powyżej 1000 m</w:t>
      </w:r>
      <w:r w:rsidR="00F87CC0">
        <w:t xml:space="preserve"> </w:t>
      </w:r>
      <w:r w:rsidR="00C20599">
        <w:t>npm.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zabrania się uczestnikom dotykania przedmiotów mających połączenie z liniami wysokich napięć, manipulowania niewypałami, spożywania różnego rodzaju owoców, co do których nie ma pewności, że są jadalne,</w:t>
      </w:r>
    </w:p>
    <w:p w:rsidR="00B763C8" w:rsidRPr="00C20599" w:rsidRDefault="00B763C8" w:rsidP="00D0211E">
      <w:pPr>
        <w:numPr>
          <w:ilvl w:val="0"/>
          <w:numId w:val="7"/>
        </w:numPr>
        <w:spacing w:line="276" w:lineRule="auto"/>
        <w:jc w:val="both"/>
        <w:rPr>
          <w:b/>
          <w:color w:val="000000"/>
          <w:szCs w:val="20"/>
        </w:rPr>
      </w:pPr>
      <w:r w:rsidRPr="00C20599">
        <w:rPr>
          <w:b/>
        </w:rPr>
        <w:t>przed wyruszeniem na wycieczkę należy zaopatrzyć się w dobrze wyposażoną apteczkę,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przed wyjazdem na wycieczkę opiekunowie są zobowiązani do  zaznajomienia uczestników z zasadami bezpieczeństwa na jezdniach, drogach, w autokarze, statku wycieczkowym, na peronach kolejowych (przejazdy PKP), na szlakach turystycznych</w:t>
      </w:r>
      <w:r>
        <w:br/>
        <w:t xml:space="preserve"> i górskich – szczególnie o niewyprzedzaniu przewodnika, oddalaniu się lub opóźnianiu marszu, 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po przybyciu na miejsce noclegowe należy dokładnie zapoznać się z rozmieszczeniem dróg ewakuacyjnych, pomieszczeniami sanitarno – higienicznymi.</w:t>
      </w:r>
    </w:p>
    <w:p w:rsidR="00B763C8" w:rsidRDefault="00B763C8" w:rsidP="00D0211E">
      <w:pPr>
        <w:numPr>
          <w:ilvl w:val="0"/>
          <w:numId w:val="7"/>
        </w:numPr>
        <w:spacing w:line="276" w:lineRule="auto"/>
        <w:jc w:val="both"/>
        <w:rPr>
          <w:color w:val="000000"/>
          <w:szCs w:val="20"/>
        </w:rPr>
      </w:pPr>
      <w:r>
        <w:t>kierownik i opiekunowie powinni zdecydowanie eliminować próby zakłócania ciszy i snu uczniów oraz dopilnować, aby nikt nie wychodził z miejsca noclegowego, zwrócić szczególną uwagę na respektowanie bezwzględnego zakazu palenia tytoniu, spożywania pod jakąkolwiek postacią alkoholu i zażywania narkotyków lub innych niedozwolonych używek,</w:t>
      </w:r>
    </w:p>
    <w:p w:rsidR="00CF3AD9" w:rsidRDefault="00B763C8" w:rsidP="00D0211E">
      <w:pPr>
        <w:numPr>
          <w:ilvl w:val="0"/>
          <w:numId w:val="7"/>
        </w:numPr>
        <w:spacing w:line="276" w:lineRule="auto"/>
        <w:jc w:val="both"/>
      </w:pPr>
      <w:r>
        <w:t>w przypadku nieszczęśliwego wypadku należy niezwłocznie udzielić pomocy  wszystkim jej potrzebującym, niezwłocznie powiadomić właściwe służby medyczne (obowiązkiem uczestników wycieczki jest nieść pomoc na szlaku wszystkim jej potrzebującym). Zawiadomić rodzinę i dyrektora szkoły.</w:t>
      </w:r>
    </w:p>
    <w:p w:rsidR="00CF3AD9" w:rsidRPr="00F87CC0" w:rsidRDefault="00CF3AD9" w:rsidP="00F87CC0">
      <w:pPr>
        <w:pStyle w:val="Akapitzlist"/>
        <w:numPr>
          <w:ilvl w:val="0"/>
          <w:numId w:val="19"/>
        </w:numPr>
        <w:spacing w:line="276" w:lineRule="auto"/>
        <w:rPr>
          <w:b/>
          <w:u w:val="single"/>
        </w:rPr>
      </w:pPr>
      <w:r w:rsidRPr="00F87CC0">
        <w:rPr>
          <w:b/>
        </w:rPr>
        <w:t xml:space="preserve">Termin zgłaszania </w:t>
      </w:r>
      <w:r w:rsidR="003A57BD" w:rsidRPr="00F87CC0">
        <w:rPr>
          <w:b/>
        </w:rPr>
        <w:t xml:space="preserve">i organizacji </w:t>
      </w:r>
      <w:r w:rsidRPr="00F87CC0">
        <w:rPr>
          <w:b/>
        </w:rPr>
        <w:t>wycieczek szkolnych</w:t>
      </w:r>
      <w:r w:rsidRPr="00F87CC0">
        <w:rPr>
          <w:b/>
          <w:u w:val="single"/>
        </w:rPr>
        <w:t>:</w:t>
      </w:r>
    </w:p>
    <w:p w:rsidR="00CF3AD9" w:rsidRDefault="00CF3AD9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>wycieczki kilkudniowe</w:t>
      </w:r>
      <w:r w:rsidR="007248EE">
        <w:t xml:space="preserve"> krajowe</w:t>
      </w:r>
      <w:r>
        <w:t xml:space="preserve"> (2- 6 dni) na minimum miesiąc</w:t>
      </w:r>
      <w:r w:rsidR="005B106B">
        <w:t>e</w:t>
      </w:r>
      <w:r>
        <w:t xml:space="preserve"> przed imprezą</w:t>
      </w:r>
      <w:r w:rsidR="005B106B">
        <w:t>,</w:t>
      </w:r>
    </w:p>
    <w:p w:rsidR="007248EE" w:rsidRDefault="007248EE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>wycieczki kilkudniowe zagraniczne (2- 10 dni) na minimum 2 miesiąc przed imprezą</w:t>
      </w:r>
      <w:r w:rsidR="005B106B">
        <w:t>,</w:t>
      </w:r>
    </w:p>
    <w:p w:rsidR="00CF3AD9" w:rsidRDefault="00B320AE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>wycieczki jednodniowe  (</w:t>
      </w:r>
      <w:r w:rsidR="00240A39">
        <w:t>np:</w:t>
      </w:r>
      <w:r w:rsidR="00CF3AD9">
        <w:t xml:space="preserve"> </w:t>
      </w:r>
      <w:r>
        <w:t xml:space="preserve">Warszawa, Lublin) na minimum </w:t>
      </w:r>
      <w:r w:rsidR="00CF3AD9">
        <w:t>2 tygodnie przed imprezą</w:t>
      </w:r>
      <w:r w:rsidR="005B106B">
        <w:t>,</w:t>
      </w:r>
    </w:p>
    <w:p w:rsidR="00CF3AD9" w:rsidRPr="005B106B" w:rsidRDefault="00CF3AD9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>wycieczki kilkugodzinne</w:t>
      </w:r>
      <w:r w:rsidR="00B320AE">
        <w:t xml:space="preserve"> do pobliskich miejscowości (</w:t>
      </w:r>
      <w:r w:rsidR="005B106B">
        <w:t>np.:</w:t>
      </w:r>
      <w:r w:rsidR="00B320AE">
        <w:t xml:space="preserve"> Siedlce, Wola Gułowska)     </w:t>
      </w:r>
      <w:r>
        <w:t xml:space="preserve"> na</w:t>
      </w:r>
      <w:r w:rsidR="00B320AE">
        <w:t xml:space="preserve"> minimum 1 tydzień przed imprezą i mogą odbywać się </w:t>
      </w:r>
      <w:r w:rsidR="00C20599" w:rsidRPr="005B106B">
        <w:rPr>
          <w:u w:val="single"/>
        </w:rPr>
        <w:t>nie wcześniej niż po 5</w:t>
      </w:r>
      <w:r w:rsidR="00B320AE" w:rsidRPr="005B106B">
        <w:rPr>
          <w:u w:val="single"/>
        </w:rPr>
        <w:t xml:space="preserve"> godzinie lekcyjnej</w:t>
      </w:r>
      <w:r w:rsidR="005B106B">
        <w:rPr>
          <w:u w:val="single"/>
        </w:rPr>
        <w:t>,</w:t>
      </w:r>
      <w:r w:rsidR="00B320AE" w:rsidRPr="005B106B">
        <w:t xml:space="preserve">  </w:t>
      </w:r>
    </w:p>
    <w:p w:rsidR="00217A6D" w:rsidRDefault="00217A6D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lastRenderedPageBreak/>
        <w:t xml:space="preserve">wyjścia </w:t>
      </w:r>
      <w:r w:rsidR="00A24A98">
        <w:t xml:space="preserve">dydaktyczne np.: </w:t>
      </w:r>
      <w:r>
        <w:t>do muzeum, kina itp. na terenie miasta w trakcie zajęć lek</w:t>
      </w:r>
      <w:r w:rsidR="00A24A98">
        <w:t xml:space="preserve">cyjnych </w:t>
      </w:r>
      <w:r w:rsidR="00240A39">
        <w:t>na minimum 3</w:t>
      </w:r>
      <w:r>
        <w:t xml:space="preserve"> dni przed imprezą</w:t>
      </w:r>
      <w:r w:rsidR="005B106B">
        <w:t>,</w:t>
      </w:r>
    </w:p>
    <w:p w:rsidR="003A57BD" w:rsidRDefault="003A57BD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 xml:space="preserve">klasowe spotkania integracyjne np.: ogniska klasowe, kuligi itp. na minimum                       3 dni przed imprezą i mogą odbywać się </w:t>
      </w:r>
      <w:r w:rsidRPr="005B106B">
        <w:rPr>
          <w:u w:val="single"/>
        </w:rPr>
        <w:t>nie wcześniej niż po 6 godzinie lekcyjnej</w:t>
      </w:r>
      <w:r w:rsidR="005B106B">
        <w:rPr>
          <w:u w:val="single"/>
        </w:rPr>
        <w:t>.</w:t>
      </w:r>
      <w:r w:rsidRPr="005B106B">
        <w:t xml:space="preserve">  </w:t>
      </w:r>
    </w:p>
    <w:p w:rsidR="00B320AE" w:rsidRPr="005B106B" w:rsidRDefault="0037596D" w:rsidP="00C677E8">
      <w:pPr>
        <w:pStyle w:val="Akapitzlist"/>
        <w:numPr>
          <w:ilvl w:val="0"/>
          <w:numId w:val="9"/>
        </w:numPr>
        <w:spacing w:line="276" w:lineRule="auto"/>
        <w:jc w:val="both"/>
      </w:pPr>
      <w:r>
        <w:t>Za wycieczkę klasową uważa się wyjazd co najmniej 80% uczniów danej klasy.</w:t>
      </w:r>
    </w:p>
    <w:p w:rsidR="00B320AE" w:rsidRPr="00F87CC0" w:rsidRDefault="00B320AE" w:rsidP="00C677E8">
      <w:pPr>
        <w:pStyle w:val="Akapitzlist"/>
        <w:numPr>
          <w:ilvl w:val="0"/>
          <w:numId w:val="19"/>
        </w:numPr>
        <w:spacing w:line="276" w:lineRule="auto"/>
        <w:jc w:val="both"/>
        <w:rPr>
          <w:b/>
        </w:rPr>
      </w:pPr>
      <w:r w:rsidRPr="00F87CC0">
        <w:rPr>
          <w:b/>
        </w:rPr>
        <w:t>Termin składania pełnej dokumentacji wycieczek szkolnych</w:t>
      </w:r>
      <w:r w:rsidR="00295E56" w:rsidRPr="00F87CC0">
        <w:rPr>
          <w:b/>
        </w:rPr>
        <w:t>:</w:t>
      </w:r>
    </w:p>
    <w:p w:rsidR="00295E56" w:rsidRDefault="00295E56" w:rsidP="00C677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wycieczki zagraniczne – 21dni przed terminem imprezy</w:t>
      </w:r>
      <w:r w:rsidR="005B106B">
        <w:t>,</w:t>
      </w:r>
      <w:r>
        <w:t xml:space="preserve"> </w:t>
      </w:r>
    </w:p>
    <w:p w:rsidR="00295E56" w:rsidRDefault="00295E56" w:rsidP="00C677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wycieczki krajowe jednodniowe i kilkudniowe – 4 dni przed terminem imprezy</w:t>
      </w:r>
      <w:r w:rsidR="005B106B">
        <w:t>,</w:t>
      </w:r>
    </w:p>
    <w:p w:rsidR="00C20599" w:rsidRDefault="00295E56" w:rsidP="00C677E8">
      <w:pPr>
        <w:pStyle w:val="Akapitzlist"/>
        <w:numPr>
          <w:ilvl w:val="0"/>
          <w:numId w:val="11"/>
        </w:numPr>
        <w:spacing w:line="276" w:lineRule="auto"/>
        <w:jc w:val="both"/>
      </w:pPr>
      <w:r>
        <w:t>wycieczki kilkugodzinne, klasowe spotkania integr</w:t>
      </w:r>
      <w:r w:rsidR="00BC421A">
        <w:t>acyjne i wyjścia dydaktyczne</w:t>
      </w:r>
      <w:r>
        <w:t xml:space="preserve"> </w:t>
      </w:r>
      <w:r w:rsidR="00C20599">
        <w:t xml:space="preserve"> - </w:t>
      </w:r>
      <w:r w:rsidR="00BC421A">
        <w:t xml:space="preserve">        </w:t>
      </w:r>
      <w:r w:rsidR="00C20599">
        <w:t xml:space="preserve">2 </w:t>
      </w:r>
      <w:r w:rsidR="005B106B">
        <w:t>dni przed terminem imprezy,</w:t>
      </w:r>
    </w:p>
    <w:p w:rsidR="00295E56" w:rsidRPr="00F87CC0" w:rsidRDefault="00F87CC0" w:rsidP="00C677E8">
      <w:pPr>
        <w:pStyle w:val="Akapitzlist"/>
        <w:numPr>
          <w:ilvl w:val="0"/>
          <w:numId w:val="11"/>
        </w:numPr>
        <w:spacing w:line="276" w:lineRule="auto"/>
        <w:jc w:val="both"/>
        <w:rPr>
          <w:b/>
        </w:rPr>
      </w:pPr>
      <w:r w:rsidRPr="00F87CC0">
        <w:rPr>
          <w:b/>
        </w:rPr>
        <w:t>nie</w:t>
      </w:r>
      <w:r w:rsidR="00C20599" w:rsidRPr="00F87CC0">
        <w:rPr>
          <w:b/>
        </w:rPr>
        <w:t>dotrzymanie wyżej określonych ter</w:t>
      </w:r>
      <w:r w:rsidR="00CD5393" w:rsidRPr="00F87CC0">
        <w:rPr>
          <w:b/>
        </w:rPr>
        <w:t>minów przez organizatora</w:t>
      </w:r>
      <w:r w:rsidR="00C20599" w:rsidRPr="00F87CC0">
        <w:rPr>
          <w:b/>
        </w:rPr>
        <w:t xml:space="preserve"> jest równoznaczne  z rezygnacją z imprezy.</w:t>
      </w:r>
      <w:r w:rsidR="00295E56" w:rsidRPr="00F87CC0">
        <w:rPr>
          <w:b/>
        </w:rPr>
        <w:t xml:space="preserve"> </w:t>
      </w:r>
      <w:r w:rsidR="00C20599" w:rsidRPr="00F87CC0">
        <w:rPr>
          <w:b/>
        </w:rPr>
        <w:t>Przestrzeganie terminów jest bardzo ważne dla prawidłowej organizacji pracy szkoły.</w:t>
      </w:r>
    </w:p>
    <w:p w:rsidR="00200797" w:rsidRDefault="00EA3D33" w:rsidP="00C677E8">
      <w:pPr>
        <w:pStyle w:val="Akapitzlist"/>
        <w:numPr>
          <w:ilvl w:val="0"/>
          <w:numId w:val="19"/>
        </w:numPr>
        <w:spacing w:line="276" w:lineRule="auto"/>
        <w:jc w:val="both"/>
      </w:pPr>
      <w:r>
        <w:t>K</w:t>
      </w:r>
      <w:r w:rsidR="00CD5393">
        <w:t>ierownik</w:t>
      </w:r>
      <w:r w:rsidR="00240A39">
        <w:t xml:space="preserve"> wycieczki/</w:t>
      </w:r>
      <w:r w:rsidR="00200797">
        <w:t>imprezy</w:t>
      </w:r>
      <w:r w:rsidR="00CD5393">
        <w:t xml:space="preserve"> składa do akcept</w:t>
      </w:r>
      <w:r>
        <w:t xml:space="preserve">acji dyrektorowi szkoły uzupełnioną pełną dokumentację, której wzory są do pobrania </w:t>
      </w:r>
      <w:r w:rsidR="00C677E8">
        <w:t>w dzienniku elektronicznym</w:t>
      </w:r>
      <w:r w:rsidR="00844AD7">
        <w:t>.</w:t>
      </w:r>
    </w:p>
    <w:p w:rsidR="008C6E1B" w:rsidRDefault="008C6E1B" w:rsidP="00C677E8">
      <w:pPr>
        <w:jc w:val="both"/>
      </w:pPr>
    </w:p>
    <w:p w:rsidR="00BE6F6D" w:rsidRDefault="00BE6F6D" w:rsidP="00295E56"/>
    <w:p w:rsidR="00BE6F6D" w:rsidRDefault="00BE6F6D" w:rsidP="00295E56"/>
    <w:p w:rsidR="008C6E1B" w:rsidRDefault="00BE6F6D" w:rsidP="00295E56">
      <w:r>
        <w:t>Wzór nr 1</w:t>
      </w:r>
    </w:p>
    <w:p w:rsidR="008C6E1B" w:rsidRPr="00C71111" w:rsidRDefault="008C6E1B" w:rsidP="00C71111">
      <w:pPr>
        <w:jc w:val="center"/>
        <w:rPr>
          <w:b/>
        </w:rPr>
      </w:pPr>
      <w:r w:rsidRPr="00C71111">
        <w:rPr>
          <w:b/>
        </w:rPr>
        <w:t>REGULAMIN WYCIECZEK/IMPREZ SZKOLNYCH</w:t>
      </w:r>
    </w:p>
    <w:p w:rsidR="008C6E1B" w:rsidRDefault="008C6E1B" w:rsidP="00C71111">
      <w:pPr>
        <w:pStyle w:val="Akapitzlist"/>
        <w:numPr>
          <w:ilvl w:val="0"/>
          <w:numId w:val="13"/>
        </w:numPr>
        <w:jc w:val="both"/>
      </w:pPr>
      <w:r>
        <w:t>Wszyscy uczestnicy są zobowiązani do posłuszeństwa i wykonywania poleceń kierownika imprezy oraz opiekunów.</w:t>
      </w:r>
    </w:p>
    <w:p w:rsidR="008C6E1B" w:rsidRDefault="008C6E1B" w:rsidP="00C71111">
      <w:pPr>
        <w:pStyle w:val="Akapitzlist"/>
        <w:numPr>
          <w:ilvl w:val="0"/>
          <w:numId w:val="13"/>
        </w:numPr>
        <w:jc w:val="both"/>
      </w:pPr>
      <w:r>
        <w:t>Zabrania się samowolnego oddalania od grupy.</w:t>
      </w:r>
    </w:p>
    <w:p w:rsidR="008C6E1B" w:rsidRDefault="008C6E1B" w:rsidP="00C71111">
      <w:pPr>
        <w:pStyle w:val="Akapitzlist"/>
        <w:numPr>
          <w:ilvl w:val="0"/>
          <w:numId w:val="13"/>
        </w:numPr>
        <w:jc w:val="both"/>
      </w:pPr>
      <w:r>
        <w:t>Należy przestrzegać punktualnego stawiania się w miejscu zbiórek.</w:t>
      </w:r>
    </w:p>
    <w:p w:rsidR="008C6E1B" w:rsidRDefault="008C6E1B" w:rsidP="00C71111">
      <w:pPr>
        <w:pStyle w:val="Akapitzlist"/>
        <w:numPr>
          <w:ilvl w:val="0"/>
          <w:numId w:val="13"/>
        </w:numPr>
        <w:jc w:val="both"/>
      </w:pPr>
      <w:r>
        <w:t>Wszelkie niedyspozycje trzeba zgłaszać</w:t>
      </w:r>
      <w:r w:rsidR="009A6DE2">
        <w:t xml:space="preserve"> opiekunowi</w:t>
      </w:r>
      <w:r w:rsidR="001545D2">
        <w:t>; zabrania się przyjmowania leków bez wiedzy opiekuna.</w:t>
      </w:r>
    </w:p>
    <w:p w:rsidR="001545D2" w:rsidRDefault="001545D2" w:rsidP="00C71111">
      <w:pPr>
        <w:pStyle w:val="Akapitzlist"/>
        <w:numPr>
          <w:ilvl w:val="0"/>
          <w:numId w:val="13"/>
        </w:numPr>
        <w:jc w:val="both"/>
      </w:pPr>
      <w:r>
        <w:t>Zabrania się spożywania i posiadania wszelkich używek (</w:t>
      </w:r>
      <w:r w:rsidR="009A6DE2">
        <w:t>np:</w:t>
      </w:r>
      <w:r>
        <w:t xml:space="preserve"> alkohol</w:t>
      </w:r>
      <w:r w:rsidR="009A6DE2">
        <w:t>u, papierosów)</w:t>
      </w:r>
      <w:r>
        <w:t>, narkotyki); w przypadku stwierdzenia posiadania ich lub spożycia, kierownik wycieczki jest zobowiązany do natychmiastowego powiadomienia rodziców.</w:t>
      </w:r>
    </w:p>
    <w:p w:rsidR="001545D2" w:rsidRDefault="001545D2" w:rsidP="00C71111">
      <w:pPr>
        <w:pStyle w:val="Akapitzlist"/>
        <w:numPr>
          <w:ilvl w:val="0"/>
          <w:numId w:val="13"/>
        </w:numPr>
        <w:jc w:val="both"/>
      </w:pPr>
      <w:r>
        <w:t>W miejscach noclegowych należy przestrzegać wewnętrznych regulaminów ośrodków wypoczynkowych/pensjonatów/schronisk młodzieżowych itp.(cisz</w:t>
      </w:r>
      <w:r w:rsidR="009A6DE2">
        <w:t>y nocnej, porządku</w:t>
      </w:r>
      <w:r>
        <w:t>)</w:t>
      </w:r>
      <w:r w:rsidR="00AE4816">
        <w:t>.</w:t>
      </w:r>
    </w:p>
    <w:p w:rsidR="00AE4816" w:rsidRDefault="00AE4816" w:rsidP="00C71111">
      <w:pPr>
        <w:pStyle w:val="Akapitzlist"/>
        <w:numPr>
          <w:ilvl w:val="0"/>
          <w:numId w:val="13"/>
        </w:numPr>
        <w:jc w:val="both"/>
      </w:pPr>
      <w:r>
        <w:t>Należy zachowywać się stosownie do miejsca pobytu ( nie krzyczeć, nie niszczyć przyrody, nie rozpalać ognisk w miejscach niedozwolonych).</w:t>
      </w:r>
    </w:p>
    <w:p w:rsidR="00AE4816" w:rsidRDefault="00AE4816" w:rsidP="00C71111">
      <w:pPr>
        <w:pStyle w:val="Akapitzlist"/>
        <w:numPr>
          <w:ilvl w:val="0"/>
          <w:numId w:val="13"/>
        </w:numPr>
        <w:jc w:val="both"/>
      </w:pPr>
      <w:r>
        <w:t>Dbać o bezpieczeństwo swoje i innych uczestników imprezy.</w:t>
      </w:r>
    </w:p>
    <w:p w:rsidR="00AE4816" w:rsidRDefault="00AE4816" w:rsidP="00C71111">
      <w:pPr>
        <w:pStyle w:val="Akapitzlist"/>
        <w:numPr>
          <w:ilvl w:val="0"/>
          <w:numId w:val="13"/>
        </w:numPr>
        <w:jc w:val="both"/>
      </w:pPr>
      <w:r>
        <w:t>Kąpiel w akwenach wodnych możliwa jest wyłącznie na kąpieliskach strzeżonych i za zgodą opiekuna.</w:t>
      </w:r>
    </w:p>
    <w:p w:rsidR="00AE4816" w:rsidRDefault="00AE4816" w:rsidP="00C71111">
      <w:pPr>
        <w:pStyle w:val="Akapitzlist"/>
        <w:numPr>
          <w:ilvl w:val="0"/>
          <w:numId w:val="13"/>
        </w:numPr>
        <w:jc w:val="both"/>
      </w:pPr>
      <w:r>
        <w:t>Każdy uczestnik wycieczki powinien być wyposażony</w:t>
      </w:r>
      <w:r w:rsidR="001A189B">
        <w:t xml:space="preserve"> w odpowiedni strój i ekwipunek w zależności od rodzaju wycieczki.</w:t>
      </w:r>
    </w:p>
    <w:p w:rsidR="001A189B" w:rsidRDefault="001A189B" w:rsidP="00C71111">
      <w:pPr>
        <w:pStyle w:val="Akapitzlist"/>
        <w:numPr>
          <w:ilvl w:val="0"/>
          <w:numId w:val="13"/>
        </w:numPr>
        <w:jc w:val="both"/>
      </w:pPr>
      <w:r>
        <w:t>Uczestnicy potwierdzają własnoręcznym podpisem fakt zapoznania się z regulaminem i zobowiązują się przestrzegać zawartych w nich zasad.</w:t>
      </w:r>
    </w:p>
    <w:p w:rsidR="001A189B" w:rsidRDefault="001A189B" w:rsidP="00C71111">
      <w:pPr>
        <w:pStyle w:val="Akapitzlist"/>
        <w:jc w:val="both"/>
      </w:pPr>
    </w:p>
    <w:p w:rsidR="001A189B" w:rsidRPr="00CB69A8" w:rsidRDefault="001A189B" w:rsidP="001A189B">
      <w:pPr>
        <w:pStyle w:val="Akapitzlist"/>
        <w:rPr>
          <w:b/>
        </w:rPr>
      </w:pPr>
      <w:r w:rsidRPr="00CB69A8">
        <w:rPr>
          <w:b/>
        </w:rPr>
        <w:t>Podpisy uczniów potwierdzają</w:t>
      </w:r>
      <w:r w:rsidR="00CB69A8">
        <w:rPr>
          <w:b/>
        </w:rPr>
        <w:t>ce zapoznanie się z regulaminem:</w:t>
      </w:r>
    </w:p>
    <w:p w:rsidR="008C6E1B" w:rsidRPr="001A189B" w:rsidRDefault="008C6E1B" w:rsidP="00295E56">
      <w:pPr>
        <w:rPr>
          <w:b/>
          <w:i/>
        </w:rPr>
      </w:pPr>
    </w:p>
    <w:p w:rsidR="008C6E1B" w:rsidRDefault="008C6E1B" w:rsidP="00295E56"/>
    <w:sectPr w:rsidR="008C6E1B" w:rsidSect="001E2F6A">
      <w:footerReference w:type="even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398" w:rsidRDefault="00174398" w:rsidP="001E2F6A">
      <w:r>
        <w:separator/>
      </w:r>
    </w:p>
  </w:endnote>
  <w:endnote w:type="continuationSeparator" w:id="1">
    <w:p w:rsidR="00174398" w:rsidRDefault="00174398" w:rsidP="001E2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E90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27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2710" w:rsidRDefault="00E5271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10" w:rsidRDefault="00E90A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27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42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52710" w:rsidRDefault="00E5271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398" w:rsidRDefault="00174398" w:rsidP="001E2F6A">
      <w:r>
        <w:separator/>
      </w:r>
    </w:p>
  </w:footnote>
  <w:footnote w:type="continuationSeparator" w:id="1">
    <w:p w:rsidR="00174398" w:rsidRDefault="00174398" w:rsidP="001E2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3F1"/>
    <w:multiLevelType w:val="hybridMultilevel"/>
    <w:tmpl w:val="12E098D6"/>
    <w:lvl w:ilvl="0" w:tplc="055872C2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72E78"/>
    <w:multiLevelType w:val="hybridMultilevel"/>
    <w:tmpl w:val="BDEEDE38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04097638"/>
    <w:multiLevelType w:val="hybridMultilevel"/>
    <w:tmpl w:val="092C4D40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04C4129B"/>
    <w:multiLevelType w:val="hybridMultilevel"/>
    <w:tmpl w:val="91F019D0"/>
    <w:lvl w:ilvl="0" w:tplc="041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plc="183E53EC">
      <w:start w:val="5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  <w:b/>
      </w:rPr>
    </w:lvl>
    <w:lvl w:ilvl="2" w:tplc="CB5E4D9C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plc="AD02CD0C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plc="F9608370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plc="EA7ACCA6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plc="ADD2F4C4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plc="B46072B8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plc="881C412A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4">
    <w:nsid w:val="0C670A16"/>
    <w:multiLevelType w:val="hybridMultilevel"/>
    <w:tmpl w:val="6308932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FE02DFB"/>
    <w:multiLevelType w:val="hybridMultilevel"/>
    <w:tmpl w:val="722EBF32"/>
    <w:lvl w:ilvl="0" w:tplc="9190D734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plc="708E69AC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plc="7ED8C00C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plc="48A2C2FA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plc="78EA4068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plc="6A1AF96A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plc="20BACE8E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plc="C3C03656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plc="F67A5890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14151A89"/>
    <w:multiLevelType w:val="hybridMultilevel"/>
    <w:tmpl w:val="839C8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B4E29"/>
    <w:multiLevelType w:val="hybridMultilevel"/>
    <w:tmpl w:val="7D4A0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C3F47"/>
    <w:multiLevelType w:val="hybridMultilevel"/>
    <w:tmpl w:val="6C685234"/>
    <w:lvl w:ilvl="0" w:tplc="F5706A6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plc="BE926DF8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plc="1BEC7A8C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plc="BED0C738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plc="3AD6B376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plc="230E2186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plc="94DE9E58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plc="0AB881F2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plc="9760BD9A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9">
    <w:nsid w:val="170E37D4"/>
    <w:multiLevelType w:val="hybridMultilevel"/>
    <w:tmpl w:val="BDC60CE2"/>
    <w:lvl w:ilvl="0" w:tplc="7F961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296CF6"/>
    <w:multiLevelType w:val="hybridMultilevel"/>
    <w:tmpl w:val="BD700ACA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1CDE226A"/>
    <w:multiLevelType w:val="hybridMultilevel"/>
    <w:tmpl w:val="F6F0FB3E"/>
    <w:lvl w:ilvl="0" w:tplc="F5706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D38FF"/>
    <w:multiLevelType w:val="hybridMultilevel"/>
    <w:tmpl w:val="7A16FDEA"/>
    <w:lvl w:ilvl="0" w:tplc="D1625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6A7855"/>
    <w:multiLevelType w:val="hybridMultilevel"/>
    <w:tmpl w:val="2D8805CC"/>
    <w:lvl w:ilvl="0" w:tplc="9C2E36B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plc="BABA271A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plc="66F4253C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plc="C18CCD94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plc="3E14EE92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plc="F8A2EC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plc="AFDC2144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plc="A92A4780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plc="4F8866CC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4">
    <w:nsid w:val="326769E1"/>
    <w:multiLevelType w:val="hybridMultilevel"/>
    <w:tmpl w:val="ED08FE62"/>
    <w:lvl w:ilvl="0" w:tplc="AAAE41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0D5083"/>
    <w:multiLevelType w:val="hybridMultilevel"/>
    <w:tmpl w:val="089EFD5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355648D"/>
    <w:multiLevelType w:val="hybridMultilevel"/>
    <w:tmpl w:val="602E1C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38D389B"/>
    <w:multiLevelType w:val="hybridMultilevel"/>
    <w:tmpl w:val="BFBABC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543C6C"/>
    <w:multiLevelType w:val="hybridMultilevel"/>
    <w:tmpl w:val="35661C4A"/>
    <w:lvl w:ilvl="0" w:tplc="F5706A62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>
    <w:nsid w:val="48C16247"/>
    <w:multiLevelType w:val="hybridMultilevel"/>
    <w:tmpl w:val="12A22FDE"/>
    <w:lvl w:ilvl="0" w:tplc="A9BC2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2061E"/>
    <w:multiLevelType w:val="hybridMultilevel"/>
    <w:tmpl w:val="BE04250C"/>
    <w:lvl w:ilvl="0" w:tplc="A9BC2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9A3522"/>
    <w:multiLevelType w:val="singleLevel"/>
    <w:tmpl w:val="05FCF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</w:abstractNum>
  <w:abstractNum w:abstractNumId="22">
    <w:nsid w:val="55E0282D"/>
    <w:multiLevelType w:val="hybridMultilevel"/>
    <w:tmpl w:val="A2C02780"/>
    <w:lvl w:ilvl="0" w:tplc="05FCF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74C35A9"/>
    <w:multiLevelType w:val="hybridMultilevel"/>
    <w:tmpl w:val="948EA416"/>
    <w:lvl w:ilvl="0" w:tplc="FAA2BE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93819"/>
    <w:multiLevelType w:val="hybridMultilevel"/>
    <w:tmpl w:val="72489396"/>
    <w:lvl w:ilvl="0" w:tplc="D1625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92E5FAC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642BA5"/>
    <w:multiLevelType w:val="hybridMultilevel"/>
    <w:tmpl w:val="1D60622C"/>
    <w:lvl w:ilvl="0" w:tplc="D16259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60C29"/>
    <w:multiLevelType w:val="hybridMultilevel"/>
    <w:tmpl w:val="94F89440"/>
    <w:lvl w:ilvl="0" w:tplc="05FCF3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8658612C">
      <w:start w:val="5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>
    <w:nsid w:val="6E55729E"/>
    <w:multiLevelType w:val="hybridMultilevel"/>
    <w:tmpl w:val="E6DAD07E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5"/>
  </w:num>
  <w:num w:numId="5">
    <w:abstractNumId w:val="3"/>
  </w:num>
  <w:num w:numId="6">
    <w:abstractNumId w:val="26"/>
  </w:num>
  <w:num w:numId="7">
    <w:abstractNumId w:val="27"/>
  </w:num>
  <w:num w:numId="8">
    <w:abstractNumId w:val="22"/>
  </w:num>
  <w:num w:numId="9">
    <w:abstractNumId w:val="17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 w:numId="17">
    <w:abstractNumId w:val="18"/>
  </w:num>
  <w:num w:numId="18">
    <w:abstractNumId w:val="14"/>
  </w:num>
  <w:num w:numId="19">
    <w:abstractNumId w:val="24"/>
  </w:num>
  <w:num w:numId="20">
    <w:abstractNumId w:val="20"/>
  </w:num>
  <w:num w:numId="21">
    <w:abstractNumId w:val="19"/>
  </w:num>
  <w:num w:numId="22">
    <w:abstractNumId w:val="0"/>
  </w:num>
  <w:num w:numId="23">
    <w:abstractNumId w:val="1"/>
  </w:num>
  <w:num w:numId="24">
    <w:abstractNumId w:val="16"/>
  </w:num>
  <w:num w:numId="25">
    <w:abstractNumId w:val="12"/>
  </w:num>
  <w:num w:numId="26">
    <w:abstractNumId w:val="25"/>
  </w:num>
  <w:num w:numId="27">
    <w:abstractNumId w:val="15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3C8"/>
    <w:rsid w:val="00011292"/>
    <w:rsid w:val="00011528"/>
    <w:rsid w:val="00021337"/>
    <w:rsid w:val="00030F84"/>
    <w:rsid w:val="00034CBB"/>
    <w:rsid w:val="00044C82"/>
    <w:rsid w:val="000510D2"/>
    <w:rsid w:val="000575A3"/>
    <w:rsid w:val="0009093C"/>
    <w:rsid w:val="000A06AD"/>
    <w:rsid w:val="001320BB"/>
    <w:rsid w:val="00147BFD"/>
    <w:rsid w:val="001545D2"/>
    <w:rsid w:val="001643B5"/>
    <w:rsid w:val="00174398"/>
    <w:rsid w:val="001A189B"/>
    <w:rsid w:val="001B182D"/>
    <w:rsid w:val="001D6B15"/>
    <w:rsid w:val="001E0859"/>
    <w:rsid w:val="001E2F6A"/>
    <w:rsid w:val="00200797"/>
    <w:rsid w:val="0020300E"/>
    <w:rsid w:val="00213ECA"/>
    <w:rsid w:val="00217A6D"/>
    <w:rsid w:val="00230310"/>
    <w:rsid w:val="00232D1C"/>
    <w:rsid w:val="00235F10"/>
    <w:rsid w:val="00237AB4"/>
    <w:rsid w:val="00240A39"/>
    <w:rsid w:val="00280955"/>
    <w:rsid w:val="00295E56"/>
    <w:rsid w:val="002C6213"/>
    <w:rsid w:val="002C6A3C"/>
    <w:rsid w:val="003007BB"/>
    <w:rsid w:val="003024B8"/>
    <w:rsid w:val="00303F04"/>
    <w:rsid w:val="00314881"/>
    <w:rsid w:val="00325EA3"/>
    <w:rsid w:val="00370504"/>
    <w:rsid w:val="00375158"/>
    <w:rsid w:val="0037596D"/>
    <w:rsid w:val="003853ED"/>
    <w:rsid w:val="00390051"/>
    <w:rsid w:val="00393FE9"/>
    <w:rsid w:val="003A16AA"/>
    <w:rsid w:val="003A57BD"/>
    <w:rsid w:val="003B5CA0"/>
    <w:rsid w:val="003D3C3F"/>
    <w:rsid w:val="003E6AFD"/>
    <w:rsid w:val="003F3055"/>
    <w:rsid w:val="00400EE0"/>
    <w:rsid w:val="0041477B"/>
    <w:rsid w:val="00436576"/>
    <w:rsid w:val="00440FBA"/>
    <w:rsid w:val="004735DA"/>
    <w:rsid w:val="004C6A88"/>
    <w:rsid w:val="004E56B1"/>
    <w:rsid w:val="0053325D"/>
    <w:rsid w:val="00546171"/>
    <w:rsid w:val="00592486"/>
    <w:rsid w:val="00592868"/>
    <w:rsid w:val="005933A7"/>
    <w:rsid w:val="005B106B"/>
    <w:rsid w:val="00627A90"/>
    <w:rsid w:val="006422E4"/>
    <w:rsid w:val="00697D23"/>
    <w:rsid w:val="006B78EC"/>
    <w:rsid w:val="006C3B7E"/>
    <w:rsid w:val="006E0B04"/>
    <w:rsid w:val="00703C9E"/>
    <w:rsid w:val="0070495B"/>
    <w:rsid w:val="007248EE"/>
    <w:rsid w:val="00727199"/>
    <w:rsid w:val="007562AF"/>
    <w:rsid w:val="00774EB2"/>
    <w:rsid w:val="00780D97"/>
    <w:rsid w:val="00783A67"/>
    <w:rsid w:val="00796FF9"/>
    <w:rsid w:val="007A3E50"/>
    <w:rsid w:val="007A4EFE"/>
    <w:rsid w:val="007B0594"/>
    <w:rsid w:val="007B4217"/>
    <w:rsid w:val="007B4A1C"/>
    <w:rsid w:val="007D2DDE"/>
    <w:rsid w:val="007E20A5"/>
    <w:rsid w:val="007F2C5B"/>
    <w:rsid w:val="00844AD7"/>
    <w:rsid w:val="008C6E1B"/>
    <w:rsid w:val="008C7DD8"/>
    <w:rsid w:val="008E50DD"/>
    <w:rsid w:val="0090039F"/>
    <w:rsid w:val="00942C9B"/>
    <w:rsid w:val="00950BEF"/>
    <w:rsid w:val="00951AFF"/>
    <w:rsid w:val="00963B22"/>
    <w:rsid w:val="009A6DE2"/>
    <w:rsid w:val="009D5013"/>
    <w:rsid w:val="009F6171"/>
    <w:rsid w:val="00A201E1"/>
    <w:rsid w:val="00A21E3A"/>
    <w:rsid w:val="00A24A98"/>
    <w:rsid w:val="00A3412F"/>
    <w:rsid w:val="00A82A75"/>
    <w:rsid w:val="00AB2302"/>
    <w:rsid w:val="00AB5A3E"/>
    <w:rsid w:val="00AB6491"/>
    <w:rsid w:val="00AC7000"/>
    <w:rsid w:val="00AE4816"/>
    <w:rsid w:val="00AF20FE"/>
    <w:rsid w:val="00B16F2E"/>
    <w:rsid w:val="00B320AE"/>
    <w:rsid w:val="00B40C50"/>
    <w:rsid w:val="00B61A36"/>
    <w:rsid w:val="00B763C8"/>
    <w:rsid w:val="00B83BEC"/>
    <w:rsid w:val="00B94610"/>
    <w:rsid w:val="00BC421A"/>
    <w:rsid w:val="00BE6F6D"/>
    <w:rsid w:val="00C20599"/>
    <w:rsid w:val="00C22057"/>
    <w:rsid w:val="00C66663"/>
    <w:rsid w:val="00C672AA"/>
    <w:rsid w:val="00C677E8"/>
    <w:rsid w:val="00C71111"/>
    <w:rsid w:val="00CB69A8"/>
    <w:rsid w:val="00CD5393"/>
    <w:rsid w:val="00CF3AD9"/>
    <w:rsid w:val="00CF4395"/>
    <w:rsid w:val="00D0211E"/>
    <w:rsid w:val="00D31869"/>
    <w:rsid w:val="00D67EDC"/>
    <w:rsid w:val="00DA4D25"/>
    <w:rsid w:val="00DE609E"/>
    <w:rsid w:val="00DF7A05"/>
    <w:rsid w:val="00E0678B"/>
    <w:rsid w:val="00E1109B"/>
    <w:rsid w:val="00E52710"/>
    <w:rsid w:val="00E90AFA"/>
    <w:rsid w:val="00EA3D33"/>
    <w:rsid w:val="00EB5697"/>
    <w:rsid w:val="00F1194C"/>
    <w:rsid w:val="00F13D88"/>
    <w:rsid w:val="00F16A65"/>
    <w:rsid w:val="00F3573A"/>
    <w:rsid w:val="00F87CC0"/>
    <w:rsid w:val="00F963E2"/>
    <w:rsid w:val="00F96725"/>
    <w:rsid w:val="00FB2E42"/>
    <w:rsid w:val="00FB6764"/>
    <w:rsid w:val="00FB797A"/>
    <w:rsid w:val="00FC4761"/>
    <w:rsid w:val="00FE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B763C8"/>
    <w:pPr>
      <w:spacing w:before="134" w:after="134"/>
      <w:ind w:left="134" w:right="134"/>
      <w:outlineLvl w:val="2"/>
    </w:pPr>
    <w:rPr>
      <w:rFonts w:ascii="Verdana" w:hAnsi="Verdana" w:cs="Arial"/>
      <w:b/>
      <w:bCs/>
      <w:color w:val="663300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763C8"/>
    <w:rPr>
      <w:rFonts w:ascii="Verdana" w:eastAsia="Times New Roman" w:hAnsi="Verdana" w:cs="Arial"/>
      <w:b/>
      <w:bCs/>
      <w:color w:val="663300"/>
      <w:sz w:val="23"/>
      <w:szCs w:val="23"/>
      <w:lang w:eastAsia="pl-PL"/>
    </w:rPr>
  </w:style>
  <w:style w:type="character" w:styleId="Uwydatnienie">
    <w:name w:val="Emphasis"/>
    <w:basedOn w:val="Domylnaczcionkaakapitu"/>
    <w:qFormat/>
    <w:rsid w:val="00B763C8"/>
    <w:rPr>
      <w:i/>
      <w:iCs/>
    </w:rPr>
  </w:style>
  <w:style w:type="paragraph" w:styleId="Tekstpodstawowy">
    <w:name w:val="Body Text"/>
    <w:basedOn w:val="Normalny"/>
    <w:link w:val="TekstpodstawowyZnak"/>
    <w:rsid w:val="00B763C8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763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763C8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B763C8"/>
    <w:rPr>
      <w:b/>
      <w:bCs/>
    </w:rPr>
  </w:style>
  <w:style w:type="paragraph" w:styleId="Tekstpodstawowy2">
    <w:name w:val="Body Text 2"/>
    <w:basedOn w:val="Normalny"/>
    <w:link w:val="Tekstpodstawowy2Znak"/>
    <w:rsid w:val="00B763C8"/>
    <w:pPr>
      <w:jc w:val="both"/>
    </w:pPr>
    <w:rPr>
      <w:color w:val="00000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763C8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763C8"/>
    <w:pPr>
      <w:spacing w:line="360" w:lineRule="auto"/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B76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763C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76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76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763C8"/>
  </w:style>
  <w:style w:type="paragraph" w:styleId="Tekstblokowy">
    <w:name w:val="Block Text"/>
    <w:basedOn w:val="Normalny"/>
    <w:rsid w:val="00B763C8"/>
    <w:pPr>
      <w:spacing w:before="100" w:beforeAutospacing="1" w:after="100" w:afterAutospacing="1"/>
      <w:ind w:left="374" w:right="167"/>
      <w:jc w:val="both"/>
    </w:pPr>
  </w:style>
  <w:style w:type="paragraph" w:styleId="Akapitzlist">
    <w:name w:val="List Paragraph"/>
    <w:basedOn w:val="Normalny"/>
    <w:uiPriority w:val="34"/>
    <w:qFormat/>
    <w:rsid w:val="00CF3AD9"/>
    <w:pPr>
      <w:ind w:left="720"/>
      <w:contextualSpacing/>
    </w:pPr>
  </w:style>
  <w:style w:type="table" w:styleId="Tabela-Siatka">
    <w:name w:val="Table Grid"/>
    <w:basedOn w:val="Standardowy"/>
    <w:uiPriority w:val="59"/>
    <w:rsid w:val="00DF7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9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8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4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5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4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4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00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16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8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4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9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1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7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76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3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54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17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9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6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0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0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4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6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05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82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5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6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46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8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26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9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1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38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6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5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45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09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57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0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1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43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0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8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68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2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37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4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4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2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6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8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8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1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82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9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3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1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8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7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8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2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44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7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5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3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8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80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7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9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2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5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1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1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8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55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1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3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4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2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09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9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6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06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5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2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2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83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5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8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1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0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0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4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0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3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7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26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80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0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4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3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2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6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01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3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2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2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03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6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8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5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97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7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3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8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9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75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2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3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0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5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7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3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2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pma.prcua.org/MapPics/kosciuszko.gi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49E2-E85B-407A-90F4-55A7A89A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2388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InternetLO</cp:lastModifiedBy>
  <cp:revision>2</cp:revision>
  <dcterms:created xsi:type="dcterms:W3CDTF">2019-06-10T20:04:00Z</dcterms:created>
  <dcterms:modified xsi:type="dcterms:W3CDTF">2019-06-10T20:04:00Z</dcterms:modified>
</cp:coreProperties>
</file>